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F3CAF" w14:textId="77777777" w:rsidR="00E76B20" w:rsidRPr="00740C19" w:rsidRDefault="00E76B20" w:rsidP="00E76B20">
      <w:pPr>
        <w:pStyle w:val="12"/>
        <w:rPr>
          <w:rFonts w:cs="Times New Roman"/>
          <w:sz w:val="28"/>
          <w:szCs w:val="28"/>
        </w:rPr>
      </w:pPr>
      <w:bookmarkStart w:id="0" w:name="_Hlk106973342"/>
      <w:bookmarkEnd w:id="0"/>
      <w:r w:rsidRPr="00740C19">
        <w:rPr>
          <w:rFonts w:cs="Times New Roman"/>
          <w:sz w:val="28"/>
          <w:szCs w:val="28"/>
        </w:rPr>
        <w:t>ФЕДЕРАЛЬНОЕ КАЗНАЧЕЙСТВО (КАЗНАЧЕЙСТВО РОССИИ)</w:t>
      </w:r>
    </w:p>
    <w:p w14:paraId="2F97DFB7" w14:textId="77777777" w:rsidR="00E76B20" w:rsidRPr="00740C19" w:rsidRDefault="00E76B20" w:rsidP="00E76B20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480"/>
        <w:tblW w:w="5000" w:type="pct"/>
        <w:tblLook w:val="0000" w:firstRow="0" w:lastRow="0" w:firstColumn="0" w:lastColumn="0" w:noHBand="0" w:noVBand="0"/>
      </w:tblPr>
      <w:tblGrid>
        <w:gridCol w:w="9071"/>
      </w:tblGrid>
      <w:tr w:rsidR="00E76B20" w:rsidRPr="00740C19" w14:paraId="4F33E0AA" w14:textId="77777777" w:rsidTr="003839AA">
        <w:trPr>
          <w:trHeight w:val="23"/>
        </w:trPr>
        <w:tc>
          <w:tcPr>
            <w:tcW w:w="5000" w:type="pct"/>
          </w:tcPr>
          <w:p w14:paraId="706E36A9" w14:textId="4CB7B29C" w:rsidR="00E76B20" w:rsidRPr="00740C19" w:rsidRDefault="00E76B20" w:rsidP="003839AA">
            <w:pPr>
              <w:ind w:left="51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6B20" w:rsidRPr="00740C19" w14:paraId="42FB9795" w14:textId="77777777" w:rsidTr="003839AA">
        <w:trPr>
          <w:trHeight w:val="23"/>
        </w:trPr>
        <w:tc>
          <w:tcPr>
            <w:tcW w:w="5000" w:type="pct"/>
          </w:tcPr>
          <w:p w14:paraId="143EA98F" w14:textId="77777777" w:rsidR="00E76B20" w:rsidRPr="00740C19" w:rsidRDefault="00E76B20" w:rsidP="003839AA">
            <w:pPr>
              <w:ind w:left="51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6B20" w:rsidRPr="00740C19" w14:paraId="30DF4A6B" w14:textId="77777777" w:rsidTr="003839AA">
        <w:trPr>
          <w:trHeight w:val="23"/>
        </w:trPr>
        <w:tc>
          <w:tcPr>
            <w:tcW w:w="5000" w:type="pct"/>
          </w:tcPr>
          <w:p w14:paraId="48F317A7" w14:textId="77777777" w:rsidR="00E76B20" w:rsidRPr="00740C19" w:rsidRDefault="00E76B20" w:rsidP="003839AA">
            <w:pPr>
              <w:ind w:left="5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B20" w:rsidRPr="00740C19" w14:paraId="2CC39030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0136C22B" w14:textId="77777777" w:rsidR="00E76B20" w:rsidRPr="00740C19" w:rsidRDefault="00E76B20" w:rsidP="003839AA">
            <w:pPr>
              <w:ind w:left="514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E76B20" w:rsidRPr="00740C19" w14:paraId="5FCCA7C3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657F4D7D" w14:textId="3E4BD60D" w:rsidR="00E76B20" w:rsidRPr="00740C19" w:rsidRDefault="00E76B20" w:rsidP="003839AA">
            <w:pPr>
              <w:ind w:left="514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E76B20" w:rsidRPr="00740C19" w14:paraId="20DBE4F6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494CC2D9" w14:textId="77777777" w:rsidR="00E76B20" w:rsidRPr="00740C19" w:rsidRDefault="00E76B20" w:rsidP="003839AA">
            <w:pPr>
              <w:ind w:left="514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E76B20" w:rsidRPr="00740C19" w14:paraId="1AD87DFE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2EEB7AF3" w14:textId="77777777" w:rsidR="00E76B20" w:rsidRPr="00740C19" w:rsidRDefault="00E76B20" w:rsidP="003839AA">
            <w:pPr>
              <w:ind w:left="5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B20" w:rsidRPr="00740C19" w14:paraId="32875FA3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7E663836" w14:textId="77777777" w:rsidR="00E76B20" w:rsidRPr="00740C19" w:rsidRDefault="00E76B20" w:rsidP="003839AA">
            <w:pPr>
              <w:ind w:left="5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6CB8F9" w14:textId="77777777" w:rsidR="00E76B20" w:rsidRPr="00740C19" w:rsidRDefault="00E76B20" w:rsidP="00E76B20">
      <w:pPr>
        <w:rPr>
          <w:rFonts w:ascii="Times New Roman" w:hAnsi="Times New Roman" w:cs="Times New Roman"/>
          <w:sz w:val="28"/>
          <w:szCs w:val="28"/>
        </w:rPr>
      </w:pPr>
    </w:p>
    <w:p w14:paraId="7C00EA3E" w14:textId="77777777" w:rsidR="00E76B20" w:rsidRPr="00740C19" w:rsidRDefault="00E76B20" w:rsidP="00E76B2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9889"/>
      </w:tblGrid>
      <w:tr w:rsidR="00E76B20" w:rsidRPr="00740C19" w14:paraId="2AA1F5A7" w14:textId="77777777" w:rsidTr="003839AA">
        <w:trPr>
          <w:trHeight w:val="7500"/>
          <w:jc w:val="center"/>
        </w:trPr>
        <w:tc>
          <w:tcPr>
            <w:tcW w:w="9889" w:type="dxa"/>
          </w:tcPr>
          <w:p w14:paraId="4A2738CB" w14:textId="77777777" w:rsidR="00E76B20" w:rsidRPr="00740C19" w:rsidRDefault="00E76B20" w:rsidP="003839AA">
            <w:pPr>
              <w:pStyle w:val="-"/>
              <w:rPr>
                <w:sz w:val="28"/>
                <w:szCs w:val="28"/>
              </w:rPr>
            </w:pPr>
            <w:r w:rsidRPr="00740C19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14:paraId="5DBAAFB7" w14:textId="57B86443" w:rsidR="00E76B20" w:rsidRPr="00BC5119" w:rsidRDefault="009C5325" w:rsidP="00E76B20">
            <w:pPr>
              <w:pStyle w:val="ad"/>
              <w:ind w:firstLine="0"/>
              <w:rPr>
                <w:b/>
                <w:bCs/>
                <w:szCs w:val="28"/>
              </w:rPr>
            </w:pPr>
            <w:r w:rsidRPr="00BC5119">
              <w:rPr>
                <w:b/>
                <w:bCs/>
                <w:szCs w:val="28"/>
              </w:rPr>
              <w:t>Модуль ведения бюджетного (бух</w:t>
            </w:r>
            <w:r w:rsidR="0077088E">
              <w:rPr>
                <w:b/>
                <w:bCs/>
                <w:szCs w:val="28"/>
              </w:rPr>
              <w:t>г</w:t>
            </w:r>
            <w:r w:rsidRPr="00BC5119">
              <w:rPr>
                <w:b/>
                <w:bCs/>
                <w:szCs w:val="28"/>
              </w:rPr>
              <w:t>алтерского) учета учреждений подсистемы учета и отчетности</w:t>
            </w:r>
          </w:p>
          <w:p w14:paraId="423F2CC6" w14:textId="77777777" w:rsidR="009C5325" w:rsidRPr="00740C19" w:rsidRDefault="009C5325" w:rsidP="00E76B20">
            <w:pPr>
              <w:pStyle w:val="ad"/>
              <w:ind w:firstLine="0"/>
              <w:rPr>
                <w:szCs w:val="28"/>
              </w:rPr>
            </w:pPr>
          </w:p>
          <w:p w14:paraId="517F000C" w14:textId="193853AF" w:rsidR="00E76B20" w:rsidRPr="00740C19" w:rsidRDefault="004744D0" w:rsidP="00A26F47">
            <w:pPr>
              <w:pStyle w:val="ad"/>
              <w:spacing w:before="0" w:after="0"/>
              <w:rPr>
                <w:szCs w:val="28"/>
              </w:rPr>
            </w:pPr>
            <w:r w:rsidRPr="004744D0">
              <w:rPr>
                <w:szCs w:val="28"/>
              </w:rPr>
              <w:t xml:space="preserve">Инструкция по работе с функционалом, обеспечивающим формирование </w:t>
            </w:r>
            <w:r w:rsidR="00A26F47">
              <w:rPr>
                <w:szCs w:val="28"/>
              </w:rPr>
              <w:t xml:space="preserve">документов бюджетного учета в соответствии с </w:t>
            </w:r>
            <w:r w:rsidR="00A26F47" w:rsidRPr="00BE618E">
              <w:rPr>
                <w:szCs w:val="28"/>
                <w:shd w:val="clear" w:color="auto" w:fill="FFFFFF"/>
              </w:rPr>
              <w:t>Приказ</w:t>
            </w:r>
            <w:r w:rsidR="00CC43BF">
              <w:rPr>
                <w:szCs w:val="28"/>
                <w:shd w:val="clear" w:color="auto" w:fill="FFFFFF"/>
              </w:rPr>
              <w:t>ом</w:t>
            </w:r>
            <w:bookmarkStart w:id="1" w:name="_GoBack"/>
            <w:bookmarkEnd w:id="1"/>
            <w:r w:rsidR="00A26F47" w:rsidRPr="00BE618E">
              <w:rPr>
                <w:szCs w:val="28"/>
                <w:shd w:val="clear" w:color="auto" w:fill="FFFFFF"/>
              </w:rPr>
              <w:t xml:space="preserve"> Минфина России от 15.04.2021 № 61н</w:t>
            </w:r>
            <w:r w:rsidR="00A26F47">
              <w:rPr>
                <w:szCs w:val="28"/>
              </w:rPr>
              <w:t xml:space="preserve"> «О</w:t>
            </w:r>
            <w:r w:rsidR="00A26F47" w:rsidRPr="00A26F47">
              <w:rPr>
                <w:szCs w:val="28"/>
              </w:rPr>
              <w:t>б утверждении унифицированных форм</w:t>
            </w:r>
            <w:r w:rsidR="00A26F47">
              <w:rPr>
                <w:szCs w:val="28"/>
              </w:rPr>
              <w:t xml:space="preserve"> </w:t>
            </w:r>
            <w:r w:rsidR="00A26F47" w:rsidRPr="00A26F47">
              <w:rPr>
                <w:szCs w:val="28"/>
              </w:rPr>
              <w:t>электронных документов бухгалтерского учета,</w:t>
            </w:r>
            <w:r w:rsidR="00A26F47">
              <w:rPr>
                <w:szCs w:val="28"/>
              </w:rPr>
              <w:t xml:space="preserve"> </w:t>
            </w:r>
            <w:r w:rsidR="00A26F47" w:rsidRPr="00A26F47">
              <w:rPr>
                <w:szCs w:val="28"/>
              </w:rPr>
              <w:t>применяемых при ведении бюджетного учета, бухгалтерского</w:t>
            </w:r>
            <w:r w:rsidR="00A26F47">
              <w:rPr>
                <w:szCs w:val="28"/>
              </w:rPr>
              <w:t xml:space="preserve"> </w:t>
            </w:r>
            <w:r w:rsidR="00A26F47" w:rsidRPr="00A26F47">
              <w:rPr>
                <w:szCs w:val="28"/>
              </w:rPr>
              <w:t>учета государственных (муниципальных) учреждений,</w:t>
            </w:r>
            <w:r w:rsidR="00A26F47">
              <w:rPr>
                <w:szCs w:val="28"/>
              </w:rPr>
              <w:t xml:space="preserve"> </w:t>
            </w:r>
            <w:r w:rsidR="00A26F47" w:rsidRPr="00A26F47">
              <w:rPr>
                <w:szCs w:val="28"/>
              </w:rPr>
              <w:t>и методических указаний по их формированию и применению</w:t>
            </w:r>
            <w:r w:rsidR="00A26F47">
              <w:rPr>
                <w:szCs w:val="28"/>
              </w:rPr>
              <w:t>»</w:t>
            </w:r>
          </w:p>
          <w:p w14:paraId="1031A4EE" w14:textId="77777777" w:rsidR="00E76B20" w:rsidRPr="00740C19" w:rsidRDefault="00E76B20" w:rsidP="00E76B20">
            <w:pPr>
              <w:pStyle w:val="ad"/>
              <w:ind w:firstLine="0"/>
              <w:rPr>
                <w:b/>
                <w:szCs w:val="28"/>
              </w:rPr>
            </w:pPr>
          </w:p>
          <w:p w14:paraId="5B90E665" w14:textId="7A835792" w:rsidR="00E76B20" w:rsidRPr="00740C19" w:rsidRDefault="00E76B20" w:rsidP="003839AA">
            <w:pPr>
              <w:pStyle w:val="ad"/>
              <w:ind w:firstLine="0"/>
              <w:rPr>
                <w:szCs w:val="28"/>
              </w:rPr>
            </w:pPr>
            <w:r w:rsidRPr="00740C19">
              <w:rPr>
                <w:szCs w:val="28"/>
              </w:rPr>
              <w:t xml:space="preserve">Версия документа: </w:t>
            </w:r>
            <w:r w:rsidR="00B04111" w:rsidRPr="00740C19">
              <w:rPr>
                <w:szCs w:val="28"/>
              </w:rPr>
              <w:t>0</w:t>
            </w:r>
            <w:r w:rsidRPr="00740C19">
              <w:rPr>
                <w:szCs w:val="28"/>
              </w:rPr>
              <w:t>1.</w:t>
            </w:r>
            <w:r w:rsidR="00B04111" w:rsidRPr="00740C19">
              <w:rPr>
                <w:szCs w:val="28"/>
              </w:rPr>
              <w:t>0</w:t>
            </w:r>
            <w:r w:rsidRPr="00740C19">
              <w:rPr>
                <w:szCs w:val="28"/>
              </w:rPr>
              <w:t>0</w:t>
            </w:r>
          </w:p>
          <w:p w14:paraId="60E3A9C6" w14:textId="77777777" w:rsidR="00E76B20" w:rsidRPr="00740C19" w:rsidRDefault="00E76B20" w:rsidP="003839A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8F4FF27" w14:textId="77777777" w:rsidR="00E76B20" w:rsidRPr="00740C19" w:rsidRDefault="00E76B20" w:rsidP="003839A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9ED3611" w14:textId="77777777" w:rsidR="00E76B20" w:rsidRPr="00740C19" w:rsidRDefault="00E76B20" w:rsidP="003839A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C3FD4CF" w14:textId="77777777" w:rsidR="00E76B20" w:rsidRPr="00740C19" w:rsidRDefault="00E76B20" w:rsidP="003839A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7D3F099" w14:textId="77777777" w:rsidR="00E76B20" w:rsidRPr="00740C19" w:rsidRDefault="00E76B20" w:rsidP="003839A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8C210E5" w14:textId="77777777" w:rsidR="00E76B20" w:rsidRPr="00740C19" w:rsidRDefault="00E76B20" w:rsidP="003839A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4E32F7F" w14:textId="0CA58CDD" w:rsidR="00E76B20" w:rsidRPr="00740C19" w:rsidRDefault="00E76B20" w:rsidP="003839AA">
            <w:pPr>
              <w:tabs>
                <w:tab w:val="left" w:pos="1663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9BD847C" w14:textId="24AD9F76" w:rsidR="00844AD1" w:rsidRPr="00A5387C" w:rsidRDefault="00844AD1" w:rsidP="00000FA1">
      <w:pPr>
        <w:pStyle w:val="1"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2" w:name="_Toc56108525"/>
      <w:bookmarkStart w:id="3" w:name="_Toc56111148"/>
      <w:bookmarkStart w:id="4" w:name="_Toc106975448"/>
      <w:bookmarkStart w:id="5" w:name="_Toc106975496"/>
      <w:bookmarkStart w:id="6" w:name="_Toc115366110"/>
      <w:r w:rsidRPr="00A5387C">
        <w:rPr>
          <w:rFonts w:ascii="Times New Roman" w:hAnsi="Times New Roman" w:cs="Times New Roman"/>
          <w:color w:val="000000" w:themeColor="text1"/>
        </w:rPr>
        <w:lastRenderedPageBreak/>
        <w:t>Аннотация</w:t>
      </w:r>
      <w:bookmarkEnd w:id="2"/>
      <w:bookmarkEnd w:id="3"/>
      <w:bookmarkEnd w:id="4"/>
      <w:bookmarkEnd w:id="5"/>
      <w:bookmarkEnd w:id="6"/>
    </w:p>
    <w:p w14:paraId="4BA75D05" w14:textId="29487565" w:rsidR="00573B39" w:rsidRDefault="00844AD1" w:rsidP="00A53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73B39" w:rsidSect="004116AD">
          <w:headerReference w:type="default" r:id="rId8"/>
          <w:footerReference w:type="first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740C19">
        <w:rPr>
          <w:rFonts w:ascii="Times New Roman" w:hAnsi="Times New Roman" w:cs="Times New Roman"/>
          <w:sz w:val="28"/>
          <w:szCs w:val="28"/>
        </w:rPr>
        <w:t xml:space="preserve">В настоящем документе приводятся информационные материалы по </w:t>
      </w:r>
      <w:r w:rsidR="004744D0" w:rsidRPr="004744D0">
        <w:rPr>
          <w:rFonts w:ascii="Times New Roman" w:hAnsi="Times New Roman" w:cs="Times New Roman"/>
          <w:sz w:val="28"/>
          <w:szCs w:val="28"/>
        </w:rPr>
        <w:t xml:space="preserve">работе </w:t>
      </w:r>
      <w:r w:rsidR="00E5392D" w:rsidRPr="00E5392D">
        <w:rPr>
          <w:rFonts w:ascii="Times New Roman" w:hAnsi="Times New Roman" w:cs="Times New Roman"/>
          <w:sz w:val="28"/>
          <w:szCs w:val="28"/>
        </w:rPr>
        <w:t xml:space="preserve">с функционалом, обеспечивающим формирование </w:t>
      </w:r>
      <w:bookmarkStart w:id="7" w:name="_Toc106975450"/>
      <w:bookmarkStart w:id="8" w:name="_Toc106975523"/>
      <w:r w:rsidR="00C75CA2" w:rsidRPr="00C75CA2">
        <w:rPr>
          <w:rFonts w:ascii="Times New Roman" w:hAnsi="Times New Roman" w:cs="Times New Roman"/>
          <w:sz w:val="28"/>
          <w:szCs w:val="28"/>
        </w:rPr>
        <w:t xml:space="preserve">документов бюджетного </w:t>
      </w:r>
      <w:r w:rsidR="007828C1">
        <w:rPr>
          <w:rFonts w:ascii="Times New Roman" w:hAnsi="Times New Roman" w:cs="Times New Roman"/>
          <w:sz w:val="28"/>
          <w:szCs w:val="28"/>
        </w:rPr>
        <w:t xml:space="preserve">(бухгалтерского) </w:t>
      </w:r>
      <w:r w:rsidR="00C75CA2" w:rsidRPr="00C75CA2">
        <w:rPr>
          <w:rFonts w:ascii="Times New Roman" w:hAnsi="Times New Roman" w:cs="Times New Roman"/>
          <w:sz w:val="28"/>
          <w:szCs w:val="28"/>
        </w:rPr>
        <w:t>учета в соответствии с Приказ</w:t>
      </w:r>
      <w:r w:rsidR="0047154F">
        <w:rPr>
          <w:rFonts w:ascii="Times New Roman" w:hAnsi="Times New Roman" w:cs="Times New Roman"/>
          <w:sz w:val="28"/>
          <w:szCs w:val="28"/>
        </w:rPr>
        <w:t>ом</w:t>
      </w:r>
      <w:r w:rsidR="00C75CA2" w:rsidRPr="00C75CA2">
        <w:rPr>
          <w:rFonts w:ascii="Times New Roman" w:hAnsi="Times New Roman" w:cs="Times New Roman"/>
          <w:sz w:val="28"/>
          <w:szCs w:val="28"/>
        </w:rPr>
        <w:t xml:space="preserve">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</w:t>
      </w:r>
      <w:r w:rsidR="0047154F">
        <w:rPr>
          <w:rFonts w:ascii="Times New Roman" w:hAnsi="Times New Roman" w:cs="Times New Roman"/>
          <w:sz w:val="28"/>
          <w:szCs w:val="28"/>
        </w:rPr>
        <w:t>.</w:t>
      </w:r>
    </w:p>
    <w:bookmarkStart w:id="9" w:name="_Toc115366111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120375936"/>
        <w:docPartObj>
          <w:docPartGallery w:val="Table of Contents"/>
          <w:docPartUnique/>
        </w:docPartObj>
      </w:sdtPr>
      <w:sdtEndPr/>
      <w:sdtContent>
        <w:p w14:paraId="013B8BBB" w14:textId="393F7B90" w:rsidR="001C3057" w:rsidRPr="001C3057" w:rsidRDefault="001C3057" w:rsidP="00DC587C">
          <w:pPr>
            <w:pStyle w:val="af2"/>
            <w:spacing w:before="0" w:line="480" w:lineRule="auto"/>
            <w:ind w:firstLine="709"/>
            <w:jc w:val="both"/>
            <w:outlineLvl w:val="0"/>
            <w:rPr>
              <w:rFonts w:ascii="Times New Roman" w:hAnsi="Times New Roman" w:cs="Times New Roman"/>
              <w:color w:val="000000" w:themeColor="text1"/>
            </w:rPr>
          </w:pPr>
          <w:r w:rsidRPr="001C3057">
            <w:rPr>
              <w:rFonts w:ascii="Times New Roman" w:hAnsi="Times New Roman" w:cs="Times New Roman"/>
              <w:color w:val="000000" w:themeColor="text1"/>
            </w:rPr>
            <w:t>Содержание</w:t>
          </w:r>
          <w:bookmarkEnd w:id="9"/>
        </w:p>
        <w:p w14:paraId="61308F30" w14:textId="0D8D7713" w:rsidR="00634DF2" w:rsidRPr="00634DF2" w:rsidRDefault="001C3057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r w:rsidRPr="00634DF2">
            <w:rPr>
              <w:b w:val="0"/>
              <w:bCs w:val="0"/>
              <w:color w:val="000000" w:themeColor="text1"/>
            </w:rPr>
            <w:fldChar w:fldCharType="begin"/>
          </w:r>
          <w:r w:rsidRPr="00634DF2">
            <w:rPr>
              <w:b w:val="0"/>
              <w:bCs w:val="0"/>
              <w:color w:val="000000" w:themeColor="text1"/>
            </w:rPr>
            <w:instrText xml:space="preserve"> TOC \o "1-3" \h \z \u </w:instrText>
          </w:r>
          <w:r w:rsidRPr="00634DF2">
            <w:rPr>
              <w:b w:val="0"/>
              <w:bCs w:val="0"/>
              <w:color w:val="000000" w:themeColor="text1"/>
            </w:rPr>
            <w:fldChar w:fldCharType="separate"/>
          </w:r>
          <w:hyperlink w:anchor="_Toc115366110" w:history="1">
            <w:r w:rsidR="00634DF2" w:rsidRPr="00634DF2">
              <w:rPr>
                <w:rStyle w:val="a9"/>
                <w:b w:val="0"/>
                <w:bCs w:val="0"/>
              </w:rPr>
              <w:t>Аннотация</w:t>
            </w:r>
            <w:r w:rsidR="00634DF2" w:rsidRPr="00634DF2">
              <w:rPr>
                <w:b w:val="0"/>
                <w:bCs w:val="0"/>
                <w:webHidden/>
              </w:rPr>
              <w:tab/>
            </w:r>
            <w:r w:rsidR="00634DF2" w:rsidRPr="00634DF2">
              <w:rPr>
                <w:b w:val="0"/>
                <w:bCs w:val="0"/>
                <w:webHidden/>
              </w:rPr>
              <w:fldChar w:fldCharType="begin"/>
            </w:r>
            <w:r w:rsidR="00634DF2" w:rsidRPr="00634DF2">
              <w:rPr>
                <w:b w:val="0"/>
                <w:bCs w:val="0"/>
                <w:webHidden/>
              </w:rPr>
              <w:instrText xml:space="preserve"> PAGEREF _Toc115366110 \h </w:instrText>
            </w:r>
            <w:r w:rsidR="00634DF2" w:rsidRPr="00634DF2">
              <w:rPr>
                <w:b w:val="0"/>
                <w:bCs w:val="0"/>
                <w:webHidden/>
              </w:rPr>
            </w:r>
            <w:r w:rsidR="00634DF2" w:rsidRPr="00634DF2">
              <w:rPr>
                <w:b w:val="0"/>
                <w:bCs w:val="0"/>
                <w:webHidden/>
              </w:rPr>
              <w:fldChar w:fldCharType="separate"/>
            </w:r>
            <w:r w:rsidR="00634DF2" w:rsidRPr="00634DF2">
              <w:rPr>
                <w:b w:val="0"/>
                <w:bCs w:val="0"/>
                <w:webHidden/>
              </w:rPr>
              <w:t>2</w:t>
            </w:r>
            <w:r w:rsidR="00634DF2" w:rsidRPr="00634DF2">
              <w:rPr>
                <w:b w:val="0"/>
                <w:bCs w:val="0"/>
                <w:webHidden/>
              </w:rPr>
              <w:fldChar w:fldCharType="end"/>
            </w:r>
          </w:hyperlink>
        </w:p>
        <w:p w14:paraId="1EF214FB" w14:textId="7F86543A" w:rsidR="00634DF2" w:rsidRPr="00634DF2" w:rsidRDefault="00BC270A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15366111" w:history="1">
            <w:r w:rsidR="00634DF2" w:rsidRPr="00634DF2">
              <w:rPr>
                <w:rStyle w:val="a9"/>
                <w:b w:val="0"/>
                <w:bCs w:val="0"/>
              </w:rPr>
              <w:t>Содержание</w:t>
            </w:r>
            <w:r w:rsidR="00634DF2" w:rsidRPr="00634DF2">
              <w:rPr>
                <w:b w:val="0"/>
                <w:bCs w:val="0"/>
                <w:webHidden/>
              </w:rPr>
              <w:tab/>
            </w:r>
            <w:r w:rsidR="00634DF2" w:rsidRPr="00634DF2">
              <w:rPr>
                <w:b w:val="0"/>
                <w:bCs w:val="0"/>
                <w:webHidden/>
              </w:rPr>
              <w:fldChar w:fldCharType="begin"/>
            </w:r>
            <w:r w:rsidR="00634DF2" w:rsidRPr="00634DF2">
              <w:rPr>
                <w:b w:val="0"/>
                <w:bCs w:val="0"/>
                <w:webHidden/>
              </w:rPr>
              <w:instrText xml:space="preserve"> PAGEREF _Toc115366111 \h </w:instrText>
            </w:r>
            <w:r w:rsidR="00634DF2" w:rsidRPr="00634DF2">
              <w:rPr>
                <w:b w:val="0"/>
                <w:bCs w:val="0"/>
                <w:webHidden/>
              </w:rPr>
            </w:r>
            <w:r w:rsidR="00634DF2" w:rsidRPr="00634DF2">
              <w:rPr>
                <w:b w:val="0"/>
                <w:bCs w:val="0"/>
                <w:webHidden/>
              </w:rPr>
              <w:fldChar w:fldCharType="separate"/>
            </w:r>
            <w:r w:rsidR="00634DF2" w:rsidRPr="00634DF2">
              <w:rPr>
                <w:b w:val="0"/>
                <w:bCs w:val="0"/>
                <w:webHidden/>
              </w:rPr>
              <w:t>3</w:t>
            </w:r>
            <w:r w:rsidR="00634DF2" w:rsidRPr="00634DF2">
              <w:rPr>
                <w:b w:val="0"/>
                <w:bCs w:val="0"/>
                <w:webHidden/>
              </w:rPr>
              <w:fldChar w:fldCharType="end"/>
            </w:r>
          </w:hyperlink>
        </w:p>
        <w:p w14:paraId="481BB447" w14:textId="735A14E2" w:rsidR="00634DF2" w:rsidRPr="00634DF2" w:rsidRDefault="00BC270A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15366112" w:history="1">
            <w:r w:rsidR="00634DF2" w:rsidRPr="00634DF2">
              <w:rPr>
                <w:rStyle w:val="a9"/>
                <w:b w:val="0"/>
                <w:bCs w:val="0"/>
              </w:rPr>
              <w:t>Перечень рисунков</w:t>
            </w:r>
            <w:r w:rsidR="00634DF2" w:rsidRPr="00634DF2">
              <w:rPr>
                <w:b w:val="0"/>
                <w:bCs w:val="0"/>
                <w:webHidden/>
              </w:rPr>
              <w:tab/>
            </w:r>
            <w:r w:rsidR="00634DF2" w:rsidRPr="00634DF2">
              <w:rPr>
                <w:b w:val="0"/>
                <w:bCs w:val="0"/>
                <w:webHidden/>
              </w:rPr>
              <w:fldChar w:fldCharType="begin"/>
            </w:r>
            <w:r w:rsidR="00634DF2" w:rsidRPr="00634DF2">
              <w:rPr>
                <w:b w:val="0"/>
                <w:bCs w:val="0"/>
                <w:webHidden/>
              </w:rPr>
              <w:instrText xml:space="preserve"> PAGEREF _Toc115366112 \h </w:instrText>
            </w:r>
            <w:r w:rsidR="00634DF2" w:rsidRPr="00634DF2">
              <w:rPr>
                <w:b w:val="0"/>
                <w:bCs w:val="0"/>
                <w:webHidden/>
              </w:rPr>
            </w:r>
            <w:r w:rsidR="00634DF2" w:rsidRPr="00634DF2">
              <w:rPr>
                <w:b w:val="0"/>
                <w:bCs w:val="0"/>
                <w:webHidden/>
              </w:rPr>
              <w:fldChar w:fldCharType="separate"/>
            </w:r>
            <w:r w:rsidR="00634DF2" w:rsidRPr="00634DF2">
              <w:rPr>
                <w:b w:val="0"/>
                <w:bCs w:val="0"/>
                <w:webHidden/>
              </w:rPr>
              <w:t>4</w:t>
            </w:r>
            <w:r w:rsidR="00634DF2" w:rsidRPr="00634DF2">
              <w:rPr>
                <w:b w:val="0"/>
                <w:bCs w:val="0"/>
                <w:webHidden/>
              </w:rPr>
              <w:fldChar w:fldCharType="end"/>
            </w:r>
          </w:hyperlink>
        </w:p>
        <w:p w14:paraId="69DFF27D" w14:textId="6D5EDEFC" w:rsidR="00634DF2" w:rsidRPr="00634DF2" w:rsidRDefault="00BC270A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15366113" w:history="1">
            <w:r w:rsidR="00634DF2" w:rsidRPr="00634DF2">
              <w:rPr>
                <w:rStyle w:val="a9"/>
                <w:b w:val="0"/>
                <w:bCs w:val="0"/>
              </w:rPr>
              <w:t>1.</w:t>
            </w:r>
            <w:r w:rsidR="00634DF2" w:rsidRPr="00634DF2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 w:rsidR="00634DF2" w:rsidRPr="00634DF2">
              <w:rPr>
                <w:rStyle w:val="a9"/>
                <w:b w:val="0"/>
                <w:bCs w:val="0"/>
              </w:rPr>
              <w:t>Решение о проведении инвентаризации (ф. 0510439)</w:t>
            </w:r>
            <w:r w:rsidR="00634DF2" w:rsidRPr="00634DF2">
              <w:rPr>
                <w:b w:val="0"/>
                <w:bCs w:val="0"/>
                <w:webHidden/>
              </w:rPr>
              <w:tab/>
            </w:r>
            <w:r w:rsidR="00634DF2" w:rsidRPr="00634DF2">
              <w:rPr>
                <w:b w:val="0"/>
                <w:bCs w:val="0"/>
                <w:webHidden/>
              </w:rPr>
              <w:fldChar w:fldCharType="begin"/>
            </w:r>
            <w:r w:rsidR="00634DF2" w:rsidRPr="00634DF2">
              <w:rPr>
                <w:b w:val="0"/>
                <w:bCs w:val="0"/>
                <w:webHidden/>
              </w:rPr>
              <w:instrText xml:space="preserve"> PAGEREF _Toc115366113 \h </w:instrText>
            </w:r>
            <w:r w:rsidR="00634DF2" w:rsidRPr="00634DF2">
              <w:rPr>
                <w:b w:val="0"/>
                <w:bCs w:val="0"/>
                <w:webHidden/>
              </w:rPr>
            </w:r>
            <w:r w:rsidR="00634DF2" w:rsidRPr="00634DF2">
              <w:rPr>
                <w:b w:val="0"/>
                <w:bCs w:val="0"/>
                <w:webHidden/>
              </w:rPr>
              <w:fldChar w:fldCharType="separate"/>
            </w:r>
            <w:r w:rsidR="00634DF2" w:rsidRPr="00634DF2">
              <w:rPr>
                <w:b w:val="0"/>
                <w:bCs w:val="0"/>
                <w:webHidden/>
              </w:rPr>
              <w:t>6</w:t>
            </w:r>
            <w:r w:rsidR="00634DF2" w:rsidRPr="00634DF2">
              <w:rPr>
                <w:b w:val="0"/>
                <w:bCs w:val="0"/>
                <w:webHidden/>
              </w:rPr>
              <w:fldChar w:fldCharType="end"/>
            </w:r>
          </w:hyperlink>
        </w:p>
        <w:p w14:paraId="4F66986D" w14:textId="0436EE54" w:rsidR="00634DF2" w:rsidRPr="00634DF2" w:rsidRDefault="00BC270A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15366114" w:history="1">
            <w:r w:rsidR="00634DF2" w:rsidRPr="00634DF2">
              <w:rPr>
                <w:rStyle w:val="a9"/>
                <w:b w:val="0"/>
                <w:bCs w:val="0"/>
              </w:rPr>
              <w:t>2.</w:t>
            </w:r>
            <w:r w:rsidR="00634DF2" w:rsidRPr="00634DF2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 w:rsidR="00634DF2" w:rsidRPr="00634DF2">
              <w:rPr>
                <w:rStyle w:val="a9"/>
                <w:b w:val="0"/>
                <w:bCs w:val="0"/>
              </w:rPr>
              <w:t>Решение о прекращении признания активом объекта нефинансового актива (ф. 0510440)</w:t>
            </w:r>
            <w:r w:rsidR="00634DF2" w:rsidRPr="00634DF2">
              <w:rPr>
                <w:b w:val="0"/>
                <w:bCs w:val="0"/>
                <w:webHidden/>
              </w:rPr>
              <w:tab/>
            </w:r>
            <w:r w:rsidR="00634DF2" w:rsidRPr="00634DF2">
              <w:rPr>
                <w:b w:val="0"/>
                <w:bCs w:val="0"/>
                <w:webHidden/>
              </w:rPr>
              <w:fldChar w:fldCharType="begin"/>
            </w:r>
            <w:r w:rsidR="00634DF2" w:rsidRPr="00634DF2">
              <w:rPr>
                <w:b w:val="0"/>
                <w:bCs w:val="0"/>
                <w:webHidden/>
              </w:rPr>
              <w:instrText xml:space="preserve"> PAGEREF _Toc115366114 \h </w:instrText>
            </w:r>
            <w:r w:rsidR="00634DF2" w:rsidRPr="00634DF2">
              <w:rPr>
                <w:b w:val="0"/>
                <w:bCs w:val="0"/>
                <w:webHidden/>
              </w:rPr>
            </w:r>
            <w:r w:rsidR="00634DF2" w:rsidRPr="00634DF2">
              <w:rPr>
                <w:b w:val="0"/>
                <w:bCs w:val="0"/>
                <w:webHidden/>
              </w:rPr>
              <w:fldChar w:fldCharType="separate"/>
            </w:r>
            <w:r w:rsidR="00634DF2" w:rsidRPr="00634DF2">
              <w:rPr>
                <w:b w:val="0"/>
                <w:bCs w:val="0"/>
                <w:webHidden/>
              </w:rPr>
              <w:t>12</w:t>
            </w:r>
            <w:r w:rsidR="00634DF2" w:rsidRPr="00634DF2">
              <w:rPr>
                <w:b w:val="0"/>
                <w:bCs w:val="0"/>
                <w:webHidden/>
              </w:rPr>
              <w:fldChar w:fldCharType="end"/>
            </w:r>
          </w:hyperlink>
        </w:p>
        <w:p w14:paraId="2DF26078" w14:textId="25C25D94" w:rsidR="00634DF2" w:rsidRPr="00634DF2" w:rsidRDefault="00BC270A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15366115" w:history="1">
            <w:r w:rsidR="00634DF2" w:rsidRPr="00634DF2">
              <w:rPr>
                <w:rStyle w:val="a9"/>
                <w:b w:val="0"/>
                <w:bCs w:val="0"/>
              </w:rPr>
              <w:t>3.</w:t>
            </w:r>
            <w:r w:rsidR="00634DF2" w:rsidRPr="00634DF2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 w:rsidR="00634DF2" w:rsidRPr="00634DF2">
              <w:rPr>
                <w:rStyle w:val="a9"/>
                <w:b w:val="0"/>
                <w:bCs w:val="0"/>
              </w:rPr>
              <w:t>Акт приема-передачи объектов, полученных в личное пользование (ф. 0510434)</w:t>
            </w:r>
            <w:r w:rsidR="00634DF2" w:rsidRPr="00634DF2">
              <w:rPr>
                <w:b w:val="0"/>
                <w:bCs w:val="0"/>
                <w:webHidden/>
              </w:rPr>
              <w:tab/>
            </w:r>
            <w:r w:rsidR="00634DF2" w:rsidRPr="00634DF2">
              <w:rPr>
                <w:b w:val="0"/>
                <w:bCs w:val="0"/>
                <w:webHidden/>
              </w:rPr>
              <w:fldChar w:fldCharType="begin"/>
            </w:r>
            <w:r w:rsidR="00634DF2" w:rsidRPr="00634DF2">
              <w:rPr>
                <w:b w:val="0"/>
                <w:bCs w:val="0"/>
                <w:webHidden/>
              </w:rPr>
              <w:instrText xml:space="preserve"> PAGEREF _Toc115366115 \h </w:instrText>
            </w:r>
            <w:r w:rsidR="00634DF2" w:rsidRPr="00634DF2">
              <w:rPr>
                <w:b w:val="0"/>
                <w:bCs w:val="0"/>
                <w:webHidden/>
              </w:rPr>
            </w:r>
            <w:r w:rsidR="00634DF2" w:rsidRPr="00634DF2">
              <w:rPr>
                <w:b w:val="0"/>
                <w:bCs w:val="0"/>
                <w:webHidden/>
              </w:rPr>
              <w:fldChar w:fldCharType="separate"/>
            </w:r>
            <w:r w:rsidR="00634DF2" w:rsidRPr="00634DF2">
              <w:rPr>
                <w:b w:val="0"/>
                <w:bCs w:val="0"/>
                <w:webHidden/>
              </w:rPr>
              <w:t>30</w:t>
            </w:r>
            <w:r w:rsidR="00634DF2" w:rsidRPr="00634DF2">
              <w:rPr>
                <w:b w:val="0"/>
                <w:bCs w:val="0"/>
                <w:webHidden/>
              </w:rPr>
              <w:fldChar w:fldCharType="end"/>
            </w:r>
          </w:hyperlink>
        </w:p>
        <w:p w14:paraId="466BB163" w14:textId="78D40DF0" w:rsidR="00634DF2" w:rsidRPr="00634DF2" w:rsidRDefault="00BC270A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15366116" w:history="1">
            <w:r w:rsidR="00634DF2" w:rsidRPr="00634DF2">
              <w:rPr>
                <w:rStyle w:val="a9"/>
                <w:b w:val="0"/>
                <w:bCs w:val="0"/>
              </w:rPr>
              <w:t>4.</w:t>
            </w:r>
            <w:r w:rsidR="00634DF2" w:rsidRPr="00634DF2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 w:rsidR="00634DF2" w:rsidRPr="00634DF2">
              <w:rPr>
                <w:rStyle w:val="a9"/>
                <w:b w:val="0"/>
                <w:bCs w:val="0"/>
              </w:rPr>
              <w:t>Решение об оценке стоимости имущества, отчуждаемого не в пользу организаций бюджетной сферы (ф. 0510442)</w:t>
            </w:r>
            <w:r w:rsidR="00634DF2" w:rsidRPr="00634DF2">
              <w:rPr>
                <w:b w:val="0"/>
                <w:bCs w:val="0"/>
                <w:webHidden/>
              </w:rPr>
              <w:tab/>
            </w:r>
            <w:r w:rsidR="00634DF2" w:rsidRPr="00634DF2">
              <w:rPr>
                <w:b w:val="0"/>
                <w:bCs w:val="0"/>
                <w:webHidden/>
              </w:rPr>
              <w:fldChar w:fldCharType="begin"/>
            </w:r>
            <w:r w:rsidR="00634DF2" w:rsidRPr="00634DF2">
              <w:rPr>
                <w:b w:val="0"/>
                <w:bCs w:val="0"/>
                <w:webHidden/>
              </w:rPr>
              <w:instrText xml:space="preserve"> PAGEREF _Toc115366116 \h </w:instrText>
            </w:r>
            <w:r w:rsidR="00634DF2" w:rsidRPr="00634DF2">
              <w:rPr>
                <w:b w:val="0"/>
                <w:bCs w:val="0"/>
                <w:webHidden/>
              </w:rPr>
            </w:r>
            <w:r w:rsidR="00634DF2" w:rsidRPr="00634DF2">
              <w:rPr>
                <w:b w:val="0"/>
                <w:bCs w:val="0"/>
                <w:webHidden/>
              </w:rPr>
              <w:fldChar w:fldCharType="separate"/>
            </w:r>
            <w:r w:rsidR="00634DF2" w:rsidRPr="00634DF2">
              <w:rPr>
                <w:b w:val="0"/>
                <w:bCs w:val="0"/>
                <w:webHidden/>
              </w:rPr>
              <w:t>54</w:t>
            </w:r>
            <w:r w:rsidR="00634DF2" w:rsidRPr="00634DF2">
              <w:rPr>
                <w:b w:val="0"/>
                <w:bCs w:val="0"/>
                <w:webHidden/>
              </w:rPr>
              <w:fldChar w:fldCharType="end"/>
            </w:r>
          </w:hyperlink>
        </w:p>
        <w:p w14:paraId="2C80FBFB" w14:textId="45436F23" w:rsidR="00634DF2" w:rsidRPr="00634DF2" w:rsidRDefault="00BC270A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ru-RU"/>
            </w:rPr>
          </w:pPr>
          <w:hyperlink w:anchor="_Toc115366117" w:history="1">
            <w:r w:rsidR="00634DF2" w:rsidRPr="00634DF2">
              <w:rPr>
                <w:rStyle w:val="a9"/>
                <w:rFonts w:eastAsia="Times New Roman"/>
                <w:b w:val="0"/>
                <w:bCs w:val="0"/>
                <w:lang w:eastAsia="ru-RU"/>
              </w:rPr>
              <w:t>5.</w:t>
            </w:r>
            <w:r w:rsidR="00634DF2" w:rsidRPr="00634DF2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ru-RU"/>
              </w:rPr>
              <w:tab/>
            </w:r>
            <w:r w:rsidR="00634DF2" w:rsidRPr="00634DF2">
              <w:rPr>
                <w:rStyle w:val="a9"/>
                <w:b w:val="0"/>
                <w:bCs w:val="0"/>
              </w:rPr>
              <w:t>Акт о консервации (расконсервации) объекта основных средств (ф.0510433)</w:t>
            </w:r>
            <w:r w:rsidR="00634DF2" w:rsidRPr="00634DF2">
              <w:rPr>
                <w:b w:val="0"/>
                <w:bCs w:val="0"/>
                <w:webHidden/>
              </w:rPr>
              <w:tab/>
            </w:r>
            <w:r w:rsidR="00634DF2" w:rsidRPr="00634DF2">
              <w:rPr>
                <w:b w:val="0"/>
                <w:bCs w:val="0"/>
                <w:webHidden/>
              </w:rPr>
              <w:fldChar w:fldCharType="begin"/>
            </w:r>
            <w:r w:rsidR="00634DF2" w:rsidRPr="00634DF2">
              <w:rPr>
                <w:b w:val="0"/>
                <w:bCs w:val="0"/>
                <w:webHidden/>
              </w:rPr>
              <w:instrText xml:space="preserve"> PAGEREF _Toc115366117 \h </w:instrText>
            </w:r>
            <w:r w:rsidR="00634DF2" w:rsidRPr="00634DF2">
              <w:rPr>
                <w:b w:val="0"/>
                <w:bCs w:val="0"/>
                <w:webHidden/>
              </w:rPr>
            </w:r>
            <w:r w:rsidR="00634DF2" w:rsidRPr="00634DF2">
              <w:rPr>
                <w:b w:val="0"/>
                <w:bCs w:val="0"/>
                <w:webHidden/>
              </w:rPr>
              <w:fldChar w:fldCharType="separate"/>
            </w:r>
            <w:r w:rsidR="00634DF2" w:rsidRPr="00634DF2">
              <w:rPr>
                <w:b w:val="0"/>
                <w:bCs w:val="0"/>
                <w:webHidden/>
              </w:rPr>
              <w:t>75</w:t>
            </w:r>
            <w:r w:rsidR="00634DF2" w:rsidRPr="00634DF2">
              <w:rPr>
                <w:b w:val="0"/>
                <w:bCs w:val="0"/>
                <w:webHidden/>
              </w:rPr>
              <w:fldChar w:fldCharType="end"/>
            </w:r>
          </w:hyperlink>
        </w:p>
        <w:p w14:paraId="4A5F038F" w14:textId="6B4F9DEE" w:rsidR="001C3057" w:rsidRPr="001C3057" w:rsidRDefault="001C3057" w:rsidP="00AE47E2">
          <w:pPr>
            <w:spacing w:after="0" w:line="240" w:lineRule="auto"/>
            <w:ind w:firstLine="709"/>
            <w:jc w:val="both"/>
            <w:sectPr w:rsidR="001C3057" w:rsidRPr="001C3057" w:rsidSect="004116AD">
              <w:headerReference w:type="first" r:id="rId10"/>
              <w:footerReference w:type="first" r:id="rId11"/>
              <w:pgSz w:w="11906" w:h="16838"/>
              <w:pgMar w:top="1134" w:right="1134" w:bottom="1134" w:left="1701" w:header="709" w:footer="709" w:gutter="0"/>
              <w:cols w:space="708"/>
              <w:titlePg/>
              <w:docGrid w:linePitch="360"/>
            </w:sectPr>
          </w:pPr>
          <w:r w:rsidRPr="00634DF2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089D9A19" w14:textId="739B43A8" w:rsidR="0074222B" w:rsidRDefault="0074222B" w:rsidP="004A1B0B">
      <w:pPr>
        <w:pStyle w:val="af1"/>
        <w:spacing w:before="0" w:after="0" w:line="480" w:lineRule="auto"/>
        <w:rPr>
          <w:sz w:val="28"/>
          <w:szCs w:val="28"/>
        </w:rPr>
      </w:pPr>
      <w:bookmarkStart w:id="10" w:name="_Toc115366112"/>
      <w:r>
        <w:rPr>
          <w:sz w:val="28"/>
          <w:szCs w:val="28"/>
        </w:rPr>
        <w:lastRenderedPageBreak/>
        <w:t>Перечень рисунков</w:t>
      </w:r>
      <w:bookmarkEnd w:id="10"/>
    </w:p>
    <w:p w14:paraId="3A1C82B5" w14:textId="55A4F6F1" w:rsidR="0038716F" w:rsidRPr="00C27B7F" w:rsidRDefault="0074222B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r w:rsidRPr="00C27B7F">
        <w:rPr>
          <w:rFonts w:ascii="Times New Roman" w:hAnsi="Times New Roman" w:cs="Times New Roman"/>
          <w:lang w:eastAsia="ru-RU"/>
        </w:rPr>
        <w:fldChar w:fldCharType="begin"/>
      </w:r>
      <w:r w:rsidRPr="00C27B7F">
        <w:rPr>
          <w:rFonts w:ascii="Times New Roman" w:hAnsi="Times New Roman" w:cs="Times New Roman"/>
          <w:lang w:eastAsia="ru-RU"/>
        </w:rPr>
        <w:instrText xml:space="preserve"> TOC \h \z \c "Рисунок" </w:instrText>
      </w:r>
      <w:r w:rsidRPr="00C27B7F">
        <w:rPr>
          <w:rFonts w:ascii="Times New Roman" w:hAnsi="Times New Roman" w:cs="Times New Roman"/>
          <w:lang w:eastAsia="ru-RU"/>
        </w:rPr>
        <w:fldChar w:fldCharType="separate"/>
      </w:r>
      <w:hyperlink w:anchor="_Toc11536679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1.1 – Схема бизнес-процесса «Решение о проведении инвентаризации»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_Toc115366793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2CF323E" w14:textId="30FCDD1F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79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1.2 – Доступ к документу «Решение о проведении инвентаризации»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_Toc115366794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1C76239" w14:textId="022FD899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79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1.3 – Вкладка «Объекты инвентаризации»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_Toc115366795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90FD530" w14:textId="752E0D6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79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1.4 – Вкладка «Инвентаризационные 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_Toc115366796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F7259EB" w14:textId="470B8444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79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1.5 – Вкладка «Акты о проведении инвентаризации»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_Toc115366797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0F07126" w14:textId="1D8BE68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79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1.6 – Вкладка «Лист согласования»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_Toc115366798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331A468" w14:textId="590BB45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79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1.7 – Вкладка «Даты подписания»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_Toc115366799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27D0F50" w14:textId="5011633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1.8 – Документ в конечном статусе «Ознакомлен»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2C12843" w14:textId="46D21B9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 – Схема бизнес-процесса «Решение о прекращении признания активом объекта нефинансового актива (ф. 0510440)»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7324EAA" w14:textId="70111A2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 – Доступ к документу «Решение о прекращении признания активом объекта нефинансового актива (ф. 0510440)»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0007C58" w14:textId="03337634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2.3 – Выбор значения реквизита «Документ инвентаризации»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18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DAEF25E" w14:textId="61AECE2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2.4 – Реквизиты «КФО», «Счет учета» на вкладке «Основание»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B94D50C" w14:textId="3027174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2.5 – Выбор значения реквизита «Объект учета» на вкладке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19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7BDE6E8" w14:textId="0EEB821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2.6 – Выбор значения реквизита «Статус» на вкладке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B5018F1" w14:textId="6E61F722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2.7 – Создание элемента справочника «Комиссии» на вкладке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AD9940A" w14:textId="60D031C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2.8 – Группа реквизитов «Регламент голосования» элемента справочника «Комиссии»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8113034" w14:textId="11A3F2D0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0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2.9 – Выбор председателя комиссии в таблице «Состав 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_Toc115366809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6731C60" w14:textId="4E7F319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2.10 – Вкладка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9144E6B" w14:textId="3E613E59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2.11 – Заполнение поля «Причина отсутствия» для члена комиссии на вкладке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B11138B" w14:textId="64D449B7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2.12 – Сообщение об ошибке несоблюдения минимального кворума присутствующих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927AFF0" w14:textId="75B82BB7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2.13 – Документ «Решение о прекращении признания активом объекта нефинансового актива (ф. 0510440)» в статусе «На согласовании»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2954827" w14:textId="31695BE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2.14 – Документ «Решение о прекращении признания активом объекта нефинансового актива (ф. 0510440)» в задачах пользователя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3FDE253" w14:textId="04FEAAF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2.15 – Реквизит «Голосование» на вкладке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DE0620A" w14:textId="34F3C47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2.16 – Реквизит «Решение» на вкладке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41E1C4F" w14:textId="471E2A2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2.17 – Кнопка «Сохранить результаты» на вкладке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230D426" w14:textId="1ABEAD40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2.18 Документ «Решение о прекращении признания активом объекта нефинансового актива (ф. 0510440)» в статусе «На согласовании»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6477A4B" w14:textId="4A0E647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1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2.19 – Форма «Ход выполнения группового этапа: Голосование комиссии» в разделе «Процесс»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_Toc115366819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F2B4378" w14:textId="7C187D14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2.20 – Кнопка «Прервать задачу» в форме «Ход выполнения группового этапа: Голосование 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28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9C84396" w14:textId="6D64213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2.21 – Отмененная задача в разделе «Процесс»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28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2D5A809" w14:textId="75070CC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2.22 – Кнопка «Утвердить» в документе «Решение о прекращении признания активом объекта нефинансового актива (ф. 0510440)»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29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99C333D" w14:textId="3123157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2.23 – Документ «Решение о прекращении признания активом объекта нефинансового актива (ф. 0510440)» на этапе «Утверждение итогов голосования»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866A06B" w14:textId="3F35FCBF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2.24 – Проверка значения в поле «Решение» вкладки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425336B" w14:textId="687AED8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2.25 – Кнопки «Утвердить» и «Аннулировать» в документе «Решение о прекращении признания активом объекта нефинансового актива (ф. 0510440)»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2323DCD" w14:textId="648DDFD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2.26 – Документ «Решение о прекращении признания активом объекта нефинансового актива (ф. 0510440)» на этапе «Утверждение»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C79C894" w14:textId="4A55CC9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2.27 – Кнопки «Утвердить» и «Аннулировать» в документе «Решение о прекращении признания активом объекта нефинансового актива (ф. 0510440)»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71086D8" w14:textId="49742A0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2.28 – Документ «Решение о прекращении признания активом объекта нефинансового актива (ф. 0510440)» в статусе «Утвержден»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011E556" w14:textId="27CD5DD7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2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2.29 – Документ «Решение о прекращении признания активом объекта нефинансового актива (ф. 0510440)» в статусе «Утвержден» в задачах пользователя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_Toc115366829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997D80E" w14:textId="6826F1A2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 – Схема бизнес-процесса «Акт приема-передачи объектов, полученных в личное пользование (ф. 0510434)» при передаче в пользование МЗ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1485352" w14:textId="3F7D5C6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 – Схема бизнес-процесса «Акт приема-передачи объектов, полученных в личное пользование (ф. 0510434)» при возврате из пользования МЗ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EB16081" w14:textId="5C2F6AD0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3.3 – Схема бизнес-процесса «Акт приема-передачи объектов, полученных в личное пользование (ф. 0510434)» при передаче/возврате в/из пользования ОС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5D02E78" w14:textId="490394D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3.4 – Доступ к документу «Акт приема-передачи объектов, полученных в личное пользование (ф. 0510434)» (Выдача МЗ в личное пользование)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E93AA4D" w14:textId="0C89B23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3.5 – Доступ к документу «Акт приема-передачи объектов, полученных в личное пользование (ф. 0510434) (Возврат МЗ из личного пользования)»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1F93DCB" w14:textId="32AE6C4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3.6 – Доступ к документу «Акт приема-передачи объектов, полученных в личное пользование (ф. 0510434) (Внутреннее перемещение)»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38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1C444DA" w14:textId="4829FC62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3.7 – Вкладка основное документа «Акт приема-передачи объектов, полученных в личное пользование (ф. 0510434) (передаче МЗ в личное пользование)»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39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1922A34" w14:textId="2708804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3.8 – Подбор по остаткам материальных запасов со счёта 105.00, который требуется выдать в пользования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F69B98C" w14:textId="2D5C5A19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3.9 – Реквизит «Получатель имущества» вкладки «Основное»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6001396" w14:textId="39B3A634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3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3.10 – Вкладка «Драгоценные материалы»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_Toc115366839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BFC6417" w14:textId="4D72DB41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3.11 – Вкладка «Основание»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C98B746" w14:textId="0617947F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3.12 – Кнопка подписать в документе «Акт приема-передачи объектов, полученных в личное пользование (ф. 0510434) (передаче МЗ в личное пользование)»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9BBC815" w14:textId="1E0F2304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3.13 – Кнопки «Подписать» и «Отказать» в документе «Акт приема-передачи объектов, полученных в личное пользование (ф. 0510434) (передаче МЗ в личное пользование)»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3F78454" w14:textId="272CC8D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3.14 – Заполнение реквизита «Счет» вкладки «Бухгалтерская операция»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99C54EB" w14:textId="509C1859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3.15 – Кнопки «Отразить в учете» и «Отказать» в документе «Акт приема-передачи объектов, полученных в личное пользование (ф. 0510434) (передаче МЗ в личное пользование)»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D72A35F" w14:textId="6E5549D1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3.16 – Проводки, формируемые документом «Акт приема-передачи объектов, полученных в личное пользование (ф. 0510434) (передаче МЗ в личное пользование)»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1F251D9" w14:textId="6575D81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3.17 – Ссылка на справочник «Обеспечение сотрудников имуществом» в справочнике «Сотрудники»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83ABF9B" w14:textId="4E3EFCD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3.18 – Создание элемента справочника «Обеспечение сотрудников имуществом»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0D58BFB" w14:textId="6F1F21A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3.19 – Подбор имущества из справочника «Номенклатура»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B67DA87" w14:textId="60ECBC14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4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3.20 – Заполненный элемент справочника «Обеспечение сотрудников имуществом»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_Toc115366849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A372551" w14:textId="23A297E0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3.21 – Подбор по остаткам материальных запасов со счёта 27.02, ранее выданных в пользование контрагенту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09F57B7" w14:textId="7AB9B469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3.22 – Вкладка «Дополнительно»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49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BF4BF4E" w14:textId="6AD931A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3.23 – Вкладка «Драгоценные материалы»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75BD32D" w14:textId="446D05E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3.24 – Кнопка «На согласование» в документе «Акт приема-передачи объектов, полученных в личное пользование (ф.0510434)» (Возврат МЗ из личного пользования)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8C135E5" w14:textId="620BF271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3.22 – Кнопки «Подписать» и «Отказать» в документе «Акт приема-передачи объектов, полученных в личное пользование (ф.0510434)» (Возврат МЗ из личного пользования)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73D7625" w14:textId="75BF14F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3.26 – Заполнение реквизита «КПС» на вкладке «Материальные запасы»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BEA4F1F" w14:textId="213FD90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3.27 – Заполнение реквизита «КПС» на вкладке «Бухгалтерская операция»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6EA1E65" w14:textId="240C3F8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3.28 – Проводки, формируемые документом «Акт приема-передачи объектов, полученных в личное пользование (ф.0510434)» (Возврат МЗ из личного пользования)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E9CE320" w14:textId="6DC9A69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3.29 – Подбор по остаткам основных средств на счетах 101, 102, 103, 111.60, которые требуется выдать в пользования.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3C24C0B" w14:textId="7C556DCF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5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3.30 – Вкладка «Сведения»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_Toc115366859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FEC20EE" w14:textId="0EC26F00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3.31 – Кнопка «Подписать» в документе «Акт приема-передачи объектов, полученных в личное пользование (ф.0510434)»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0B829A0" w14:textId="461F292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3.32 – Кнопки «Подписать» и «Отказать» в документе «Акт приема-передачи объектов, полученных в личное пользование (ф.0510434)»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4218677" w14:textId="4F86D09F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3.33 – Кнопки «Отразить в учете» и «Отказать» в документе «Акт приема-передачи объектов, полученных в личное пользование (ф.0510434)»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5304492" w14:textId="0834D841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3.34 – Доступ к выводу печатной формы документа «Акт приема-передачи объектов, полученных в личное пользование (ф.0510434)»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7C3577F" w14:textId="1AC2A657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3.35 – Печатная форма документа «Акт приема-передачи объектов, полученных в личное пользование (ф.0510434)»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C00A7C3" w14:textId="592ADAC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 – Схема бизнес-процесса «Решение об оценке стоимости имущества, отчуждаемого не в пользу организаций бюджетной сферы (ф. 0510442)»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58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030AACC" w14:textId="5F523CE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 – Доступ к документу «Решение об оценке стоимости имущества, отчуждаемого не в пользу организаций бюджетной сферы (ф. 0510442)»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59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6152E79" w14:textId="7AD4B62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4.3 – Выбор способа переоценки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5A4B40B" w14:textId="73A8E143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4.4 – Подбор требуемых объектов учета по остаткам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A9BECE8" w14:textId="2D9DB7F3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6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4.5 – Вкладка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_Toc115366869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ADC2AC5" w14:textId="42A3E1F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4.6 – Группа реквизитов «Приказ о создании комиссии» справочника «Комиссии»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B617AAC" w14:textId="4BEF44C2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4.7 – Группа реквизитов «Регламент голосования» справочника «Комиссии»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5ABC751" w14:textId="32E8C0D6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4.8 – Таблица «Состав 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A0A360F" w14:textId="04CE562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4.9 – Вкладка «Комиссия» с заполненным списком членов комиссии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4C8A9CE" w14:textId="4E60EF47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4.10 – Заполнение поля «Причина отсутствия» для члена комиссии на вкладке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126FAD5" w14:textId="49DBC652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4.11 – Документ «Решение об оценке стоимости имущества, отчуждаемого не в пользу организаций бюджетной сферы (ф. 0510442)» в статусе «На согласовании»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F71A3A7" w14:textId="463465B3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4.12 – Документ «Решение об оценке стоимости имущества, отчуждаемого не в пользу организаций бюджетной сферы (ф. 0510442)» в задачах пользователя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5A03B9F" w14:textId="10AFC58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4.13 – Реквизит «Голосование» на вкладке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F1C29A4" w14:textId="3B9A3070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4.14 – Установка решения членом комиссии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6763B1D" w14:textId="69F3204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7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4.15 – Кнопка «Сохранить результаты» на вкладке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_Toc115366879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0C6ACC3" w14:textId="19687986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4.16 – Документ «Решение об оценке стоимости имущества, отчуждаемого не в пользу организаций бюджетной сферы (ф. 0510442)» в статусе «На согласовании»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0DE9DE4" w14:textId="712B3AC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4.17 – Форма «Ход выполнения группового этапа: Голосование комиссии» в разделе «Процесс»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75C00A1" w14:textId="7B965096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4.18 – Кнопка «Прервать задачу» в форме «Ход выполнения группового этапа: Голосование 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F91014B" w14:textId="70046B0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4.19 – Отмененная задача в разделе «Процесс»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8EB8E29" w14:textId="6C8AAD11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4.20 – Кнопки «Утвердить», «На доработку» и «Аннулировать» в документе «Решение об оценке стоимости имущества, отчуждаемого не в пользу организаций бюджетной сферы (ф. 0510442)»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68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FB994A8" w14:textId="17A73143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4.21 – Документ «Решение об оценке стоимости имущества, отчуждаемого не в пользу организаций бюджетной сферы (ф. 0510442)» на этапе «Утверждение председателем 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D88E218" w14:textId="7774817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4.22 – Проверка значения в поле «Решение» вкладки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69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756B698" w14:textId="6BC36361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4.23 – Печать листа согласования для проверки кворума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4A7B312" w14:textId="3A691A9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4.24 – Кнопки «Утвердить» и «Отказать» в документе Решение об оценке стоимости имущества, отчуждаемого не в пользу организаций бюджетной сферы (ф. 0510442)»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08D88D1" w14:textId="33F9980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8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4.25 – Документ Решение об оценке стоимости имущества, отчуждаемого не в пользу организаций бюджетной сферы (ф. 0510442)» на этапе «Утверждение»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_Toc115366889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0C67425" w14:textId="1A670DE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4.26 – Кнопки «Утвердить» и «Отказать» в документе Решение об оценке стоимости имущества, отчуждаемого не в пользу организаций бюджетной сферы (ф. 0510442)»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8628E73" w14:textId="30E03C61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4.27 – Документ Решение об оценке стоимости имущества, отчуждаемого не в пользу организаций бюджетной сферы (ф. 0510442)» в статусе «Утвержден»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7FFC35F" w14:textId="0F9E0B2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4.28 – Документ Решение об оценке стоимости имущества, отчуждаемого не в пользу организаций бюджетной сферы (ф. 0510442)» на этапе «Отражение в учете»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9F6D514" w14:textId="09F23D9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4.29 – Заполнение вкладки «Бухгалтерская операция» пользователем с ролью «Бухгалтер»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D591145" w14:textId="2F58E81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4.30 – Документ Решение об оценке стоимости имущества, отчуждаемого не в пользу организаций бюджетной сферы (ф. 0510442)» в статусе «Отражение в учете»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CF855F6" w14:textId="497D0DEB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4.31 – Печатная форма «Решение об оценке имущества (ф.0510442)»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E06ACA9" w14:textId="578285B4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4.32 – Печатная форма «Лист согласования»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11AB79F" w14:textId="1913F91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4.33 – Печатная форма «Справка ф.0504833 (развернутая)»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9031BB6" w14:textId="5F341A77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4.34 – Печатная форма «Справка ф.0504833»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74B03DD" w14:textId="67FE79A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89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 – Схема бизнес-процесса «Акт о консервации (расконсервации) объекта основных средств (ф.0510433)»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_Toc115366899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79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3DFFA98" w14:textId="5864A562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 – Доступ к работе с документом «Акт о консервации (расконсервации) объекта основных средств (ф.0510433)»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29D73BC" w14:textId="5CB9C030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5.3 – Заполнение реквизитов в шапке документа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D6DB6F5" w14:textId="4B95123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5.4 – Заполнение реквизитов вкладки «Общее»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510AFAB" w14:textId="41475882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5.5 – Заполнение реквизитов вкладки «Сведения о видах работ»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C3004B7" w14:textId="20FE61F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5.6 – Группа реквизитов «Приказ о создании комиссии» справочника «Комиссии»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931D943" w14:textId="59492916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5.7 – Группа реквизитов «Регламент голосования» справочника «Комиссии»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868D80C" w14:textId="57AE6CE6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5.8 – Таблица «Состав комиссии» в справочнике «Комиссии»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935361A" w14:textId="60628EC3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5.9 – Вкладка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96952F2" w14:textId="3AE3A55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5.10 – Заполнение поля «Причина отсутствия» для члена комиссии на вкладке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89FDD0A" w14:textId="42383FA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0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5.11 – Кнопка «На согласование» в документе «Акт о консервации (расконсервации) объекта основных средств (ф.0510433)»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_Toc115366909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7EF9B48" w14:textId="19564793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5.12 – Этапы «Голосование комиссии» и «Подведение итогов голосования комиссии» документа «Акт о консервации (расконсервации) объекта основных средств (ф.0510433)»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88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E24DA0A" w14:textId="25355CB5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5.13 – Документа «Акт о консервации (расконсервации) объекта основных средств (ф.0510433)» на этапе «Голосование 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88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6CDBD5F" w14:textId="44C30897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5.14 – Реквизит «Голосование» на вкладке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DE6DC92" w14:textId="2481C07D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5.15 – Поле «Решение» на вкладке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89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CA8BEEF" w14:textId="22FF8EC8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5.16 – Кнопка «Сохранить результаты» на вкладке «Комиссия»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90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0B18DE6" w14:textId="4F10F7FA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5.17 – Документ «Акт о консервации (расконсервации) объекта основных средств (ф.0510433)» в статусе «На согласовании»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69D7771" w14:textId="374091DC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6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5.18 – Форма «Ход выполнения группового этапа: Голосование комиссии» в разделе «Процесс»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_Toc115366916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91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1FBD715" w14:textId="5EE324D9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7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5.19 – Кнопки «Утвердить», «На доработку» и «Аннулировать» в документе «Акт о консервации (расконсервации) объекта основных средств (ф.0510433)»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_Toc115366917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92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57720D7" w14:textId="2D299484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8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5.20 – Документ «Акт о консервации (расконсервации) объекта основных средств (ф.0510433)» на этапе «Утверждение председателем комиссии»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_Toc115366918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93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6339447" w14:textId="01CE5302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19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5.21 – Проверка значения в поле «Решение» вкладки «Основные средства»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_Toc115366919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3CC15CC" w14:textId="75A4DF97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20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5.22 – Кнопки «Утвердить» и «Отказать» в документе «Акт о консервации (расконсервации) объекта основных средств (ф.0510433)»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_Toc115366920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94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76D212E" w14:textId="2876FD6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21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5.23 – Документ «Акт о консервации (расконсервации) объекта основных средств (ф.0510433)» в статусе «Утверждение»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_Toc115366921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09EB509" w14:textId="7E85D0E9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22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5.24 – Кнопки «Утвердить» и «Отказать» в документе «Акт о консервации (расконсервации) объекта основных средств (ф.0510433)»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_Toc115366922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95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393CD26" w14:textId="58D29F09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23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5.25 – Документ «Акт о консервации (расконсервации) объекта основных средств (ф.0510433)» на этапе «Отражение в учете»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_Toc115366923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96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831EB18" w14:textId="3CA521D6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24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5.26 – Печатная форма «Акт о консервации (расконсервации) объекта основных средств (ф.0510433)»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_Toc115366924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E14CBB7" w14:textId="76639C7E" w:rsidR="0038716F" w:rsidRPr="00C27B7F" w:rsidRDefault="00BC270A">
      <w:pPr>
        <w:pStyle w:val="af3"/>
        <w:tabs>
          <w:tab w:val="right" w:leader="dot" w:pos="9061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115366925" w:history="1">
        <w:r w:rsidR="0038716F" w:rsidRPr="00C27B7F">
          <w:rPr>
            <w:rStyle w:val="a9"/>
            <w:rFonts w:ascii="Times New Roman" w:hAnsi="Times New Roman" w:cs="Times New Roman"/>
            <w:noProof/>
          </w:rPr>
          <w:t>Рисунок 5.27 – Печатная форма «Лист согласования»</w:t>
        </w:r>
        <w:r w:rsidR="0038716F" w:rsidRPr="00C27B7F">
          <w:rPr>
            <w:rFonts w:ascii="Times New Roman" w:hAnsi="Times New Roman" w:cs="Times New Roman"/>
            <w:noProof/>
            <w:webHidden/>
          </w:rPr>
          <w:tab/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begin"/>
        </w:r>
        <w:r w:rsidR="0038716F" w:rsidRPr="00C27B7F">
          <w:rPr>
            <w:rFonts w:ascii="Times New Roman" w:hAnsi="Times New Roman" w:cs="Times New Roman"/>
            <w:noProof/>
            <w:webHidden/>
          </w:rPr>
          <w:instrText xml:space="preserve"> PAGEREF _Toc115366925 \h </w:instrText>
        </w:r>
        <w:r w:rsidR="0038716F" w:rsidRPr="00C27B7F">
          <w:rPr>
            <w:rFonts w:ascii="Times New Roman" w:hAnsi="Times New Roman" w:cs="Times New Roman"/>
            <w:noProof/>
            <w:webHidden/>
          </w:rPr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separate"/>
        </w:r>
        <w:r w:rsidR="0038716F" w:rsidRPr="00C27B7F">
          <w:rPr>
            <w:rFonts w:ascii="Times New Roman" w:hAnsi="Times New Roman" w:cs="Times New Roman"/>
            <w:noProof/>
            <w:webHidden/>
          </w:rPr>
          <w:t>97</w:t>
        </w:r>
        <w:r w:rsidR="0038716F" w:rsidRPr="00C27B7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3977A96" w14:textId="3ED7F6B5" w:rsidR="000C6F94" w:rsidRDefault="0074222B" w:rsidP="000C6F94">
      <w:pPr>
        <w:pStyle w:val="ae"/>
        <w:ind w:firstLine="709"/>
        <w:rPr>
          <w:lang w:eastAsia="ru-RU"/>
        </w:rPr>
        <w:sectPr w:rsidR="000C6F94" w:rsidSect="004116AD"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C27B7F">
        <w:rPr>
          <w:rFonts w:ascii="Times New Roman" w:hAnsi="Times New Roman" w:cs="Times New Roman"/>
          <w:lang w:eastAsia="ru-RU"/>
        </w:rPr>
        <w:fldChar w:fldCharType="end"/>
      </w:r>
    </w:p>
    <w:p w14:paraId="6DA8B172" w14:textId="41C91489" w:rsidR="00A26F47" w:rsidRPr="00452A12" w:rsidRDefault="00A26F47" w:rsidP="00452A12">
      <w:pPr>
        <w:pStyle w:val="1"/>
        <w:numPr>
          <w:ilvl w:val="0"/>
          <w:numId w:val="17"/>
        </w:numPr>
        <w:spacing w:before="0" w:line="276" w:lineRule="auto"/>
        <w:ind w:left="0" w:firstLine="709"/>
        <w:rPr>
          <w:rFonts w:ascii="Times New Roman" w:hAnsi="Times New Roman" w:cs="Times New Roman"/>
          <w:b w:val="0"/>
          <w:color w:val="000000" w:themeColor="text1"/>
        </w:rPr>
      </w:pPr>
      <w:bookmarkStart w:id="11" w:name="_Toc115366113"/>
      <w:bookmarkEnd w:id="7"/>
      <w:bookmarkEnd w:id="8"/>
      <w:r w:rsidRPr="00452A12">
        <w:rPr>
          <w:rFonts w:ascii="Times New Roman" w:hAnsi="Times New Roman" w:cs="Times New Roman"/>
          <w:color w:val="000000" w:themeColor="text1"/>
        </w:rPr>
        <w:t>Решение о проведении инвентаризации</w:t>
      </w:r>
      <w:r w:rsidR="00452A12" w:rsidRPr="00452A12">
        <w:rPr>
          <w:rFonts w:ascii="Times New Roman" w:hAnsi="Times New Roman" w:cs="Times New Roman"/>
          <w:color w:val="000000" w:themeColor="text1"/>
        </w:rPr>
        <w:t xml:space="preserve"> </w:t>
      </w:r>
      <w:r w:rsidRPr="00452A12">
        <w:rPr>
          <w:rFonts w:ascii="Times New Roman" w:hAnsi="Times New Roman" w:cs="Times New Roman"/>
          <w:color w:val="000000" w:themeColor="text1"/>
        </w:rPr>
        <w:t>(ф. 0510439)</w:t>
      </w:r>
      <w:bookmarkEnd w:id="11"/>
    </w:p>
    <w:p w14:paraId="7BAC63F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 </w:t>
      </w:r>
      <w:r w:rsidRPr="00452A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 о проведении инвентаризации</w:t>
      </w:r>
      <w:r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применяется для оформления решения о проведении инвентаризации.</w:t>
      </w:r>
    </w:p>
    <w:p w14:paraId="1F83D6D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п. 6 Приказа Минфина России от 15.04.2021 № 61н печатная форма </w:t>
      </w:r>
      <w:r w:rsidRPr="00452A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 о проведении инвентаризации</w:t>
      </w:r>
      <w:r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(ф. 0510439) применяется:</w:t>
      </w:r>
      <w:r w:rsidRPr="00452A1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власти, их территориальных органов и подведомственных им федеральных казенных учреждений – с 01.01.2022 года;</w:t>
      </w:r>
    </w:p>
    <w:p w14:paraId="1FD4F2E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остальными государственными (муниципальными) учреждениями – с 01.01.2023 года либо до указанного срока в случаях, предусмотренных учетной политикой учреждения (единой учетной политикой при централизации учета).</w:t>
      </w:r>
    </w:p>
    <w:p w14:paraId="47778619" w14:textId="5CB0164E" w:rsidR="00A26F47" w:rsidRPr="00452A12" w:rsidRDefault="00BC15B6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Схема б</w:t>
      </w:r>
      <w:r w:rsidR="00A26F47" w:rsidRPr="00452A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изнес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 w:rsidR="00A26F47" w:rsidRPr="00452A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процесс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 </w:t>
      </w:r>
      <w:r w:rsidR="00F029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</w:t>
      </w:r>
      <w:r w:rsidR="00A26F47" w:rsidRPr="00452A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документ</w:t>
      </w:r>
      <w:r w:rsidR="00F029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</w:t>
      </w:r>
      <w:r w:rsidR="00A26F47" w:rsidRPr="00452A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14:paraId="4F60426D" w14:textId="711D6312" w:rsidR="00A26F47" w:rsidRPr="00452A12" w:rsidRDefault="00A26F47" w:rsidP="00452A1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831430" wp14:editId="630809A8">
            <wp:extent cx="4253906" cy="5159298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53906" cy="515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1F545" w14:textId="4C6A8AEA" w:rsidR="00452A12" w:rsidRPr="00452A12" w:rsidRDefault="00452A12" w:rsidP="00452A12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Toc115366793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Схема бизнес-процесса «Решение о проведении инвентаризации»</w:t>
      </w:r>
      <w:bookmarkEnd w:id="12"/>
    </w:p>
    <w:p w14:paraId="3AE1252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Доступ к документу организован через пункт меню быстрого доступа </w:t>
      </w:r>
      <w:r w:rsidRPr="00452A12">
        <w:rPr>
          <w:rFonts w:ascii="Times New Roman" w:hAnsi="Times New Roman" w:cs="Times New Roman"/>
          <w:b/>
          <w:sz w:val="28"/>
          <w:szCs w:val="28"/>
        </w:rPr>
        <w:t>ОС, НМА, НПА</w:t>
      </w:r>
      <w:r w:rsidRPr="00452A12">
        <w:rPr>
          <w:rFonts w:ascii="Times New Roman" w:hAnsi="Times New Roman" w:cs="Times New Roman"/>
          <w:sz w:val="28"/>
          <w:szCs w:val="28"/>
        </w:rPr>
        <w:t xml:space="preserve"> раздел </w:t>
      </w:r>
      <w:r w:rsidRPr="00452A12">
        <w:rPr>
          <w:rFonts w:ascii="Times New Roman" w:hAnsi="Times New Roman" w:cs="Times New Roman"/>
          <w:b/>
          <w:sz w:val="28"/>
          <w:szCs w:val="28"/>
        </w:rPr>
        <w:t>Прочие операции</w:t>
      </w:r>
    </w:p>
    <w:p w14:paraId="6A5BA6BB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0FDDC1" wp14:editId="28BAE2BF">
            <wp:extent cx="5940425" cy="311086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2-06-20_09-34-2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8320B" w14:textId="53EF8103" w:rsidR="00A26F47" w:rsidRPr="00452A12" w:rsidRDefault="00452A12" w:rsidP="00452A12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_Toc115366794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 w:rsidR="00E45A8A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Доступ к документу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«Решение о проведении инвентаризации»</w:t>
      </w:r>
      <w:bookmarkEnd w:id="13"/>
    </w:p>
    <w:p w14:paraId="1044AF3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 xml:space="preserve">Формирование документа </w:t>
      </w:r>
    </w:p>
    <w:p w14:paraId="36033F1A" w14:textId="028A8EC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Пользователю с роль</w:t>
      </w:r>
      <w:r w:rsidR="002D7DA1">
        <w:rPr>
          <w:rFonts w:ascii="Times New Roman" w:hAnsi="Times New Roman" w:cs="Times New Roman"/>
          <w:sz w:val="28"/>
          <w:szCs w:val="28"/>
        </w:rPr>
        <w:t>ю</w:t>
      </w:r>
      <w:r w:rsidRPr="00452A12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на этапе </w:t>
      </w:r>
      <w:r w:rsidRPr="00452A12">
        <w:rPr>
          <w:rFonts w:ascii="Times New Roman" w:hAnsi="Times New Roman" w:cs="Times New Roman"/>
          <w:b/>
          <w:sz w:val="28"/>
          <w:szCs w:val="28"/>
        </w:rPr>
        <w:t>Формирование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следует заполнит</w:t>
      </w:r>
      <w:r w:rsidR="002D7DA1">
        <w:rPr>
          <w:rFonts w:ascii="Times New Roman" w:hAnsi="Times New Roman" w:cs="Times New Roman"/>
          <w:sz w:val="28"/>
          <w:szCs w:val="28"/>
        </w:rPr>
        <w:t>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следующие реквизиты: </w:t>
      </w:r>
    </w:p>
    <w:p w14:paraId="3598AC0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Вкладка </w:t>
      </w:r>
      <w:r w:rsidRPr="00452A12">
        <w:rPr>
          <w:rFonts w:ascii="Times New Roman" w:hAnsi="Times New Roman" w:cs="Times New Roman"/>
          <w:b/>
          <w:sz w:val="28"/>
          <w:szCs w:val="28"/>
        </w:rPr>
        <w:t>Объекты инвентаризации</w:t>
      </w:r>
    </w:p>
    <w:p w14:paraId="3D0C4B6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Счет инвентаризации, Сотрудник, Период инвентаризации</w:t>
      </w:r>
    </w:p>
    <w:p w14:paraId="1BB4A2FB" w14:textId="46D65367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99849E" wp14:editId="308162F6">
            <wp:extent cx="5940425" cy="3272155"/>
            <wp:effectExtent l="0" t="0" r="3175" b="444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2-06-20_09-46-5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A810B" w14:textId="78323E15" w:rsidR="008F77B6" w:rsidRPr="008F77B6" w:rsidRDefault="008F77B6" w:rsidP="008F77B6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Toc115366795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3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 w:rsidR="00F17944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Вкладка «Объекты инвентаризации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</w:t>
      </w:r>
      <w:bookmarkEnd w:id="14"/>
    </w:p>
    <w:p w14:paraId="7BDD296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Вкладка </w:t>
      </w:r>
      <w:r w:rsidRPr="00452A12">
        <w:rPr>
          <w:rFonts w:ascii="Times New Roman" w:hAnsi="Times New Roman" w:cs="Times New Roman"/>
          <w:b/>
          <w:sz w:val="28"/>
          <w:szCs w:val="28"/>
        </w:rPr>
        <w:t>Инвентаризационные комиссии</w:t>
      </w:r>
    </w:p>
    <w:p w14:paraId="680FA566" w14:textId="7E1C8C0D" w:rsidR="00A26F47" w:rsidRPr="00452A12" w:rsidRDefault="00A26F47" w:rsidP="003942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поле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 Комиссия </w:t>
      </w:r>
      <w:r w:rsidRPr="00452A12">
        <w:rPr>
          <w:rFonts w:ascii="Times New Roman" w:hAnsi="Times New Roman" w:cs="Times New Roman"/>
          <w:sz w:val="28"/>
          <w:szCs w:val="28"/>
        </w:rPr>
        <w:t>подбираем элемент справочника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14:paraId="7F16D824" w14:textId="21DBFF8D" w:rsidR="00A26F47" w:rsidRDefault="00A26F47" w:rsidP="003942EF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BE4EBB" wp14:editId="15DF5432">
            <wp:extent cx="5940425" cy="328168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2-06-20_09-49-30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78A35" w14:textId="2E931527" w:rsidR="008F77B6" w:rsidRPr="008F77B6" w:rsidRDefault="008F77B6" w:rsidP="008F77B6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Toc115366796"/>
      <w:bookmarkStart w:id="16" w:name="_Hlk115356510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 w:rsidR="005E50E0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Вкладка «Инвентаризационные комиссии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</w:t>
      </w:r>
      <w:bookmarkEnd w:id="15"/>
    </w:p>
    <w:bookmarkEnd w:id="16"/>
    <w:p w14:paraId="2A6EE7B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Вкладка </w:t>
      </w:r>
      <w:r w:rsidRPr="00452A12">
        <w:rPr>
          <w:rFonts w:ascii="Times New Roman" w:hAnsi="Times New Roman" w:cs="Times New Roman"/>
          <w:b/>
          <w:sz w:val="28"/>
          <w:szCs w:val="28"/>
        </w:rPr>
        <w:t>Акт о проведении инвентаризации</w:t>
      </w:r>
    </w:p>
    <w:p w14:paraId="7BBB7300" w14:textId="2FE0936B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Добавляем значение наименования, даты и номера документ</w:t>
      </w:r>
      <w:r w:rsidR="003942EF">
        <w:rPr>
          <w:rFonts w:ascii="Times New Roman" w:hAnsi="Times New Roman" w:cs="Times New Roman"/>
          <w:sz w:val="28"/>
          <w:szCs w:val="28"/>
        </w:rPr>
        <w:t>а</w:t>
      </w:r>
      <w:r w:rsidRPr="00452A12">
        <w:rPr>
          <w:rFonts w:ascii="Times New Roman" w:hAnsi="Times New Roman" w:cs="Times New Roman"/>
          <w:sz w:val="28"/>
          <w:szCs w:val="28"/>
        </w:rPr>
        <w:t xml:space="preserve"> основания</w:t>
      </w:r>
    </w:p>
    <w:p w14:paraId="6137B0F2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ADCA2C" wp14:editId="2D31C2D1">
            <wp:extent cx="5940425" cy="3255645"/>
            <wp:effectExtent l="0" t="0" r="3175" b="190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2-06-20_09-51-34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C26B7" w14:textId="04C2A4C1" w:rsidR="007B70AE" w:rsidRPr="008F77B6" w:rsidRDefault="007B70AE" w:rsidP="007B70AE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Toc115366797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Вкладка «Акты о проведении инвентаризации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</w:t>
      </w:r>
      <w:bookmarkEnd w:id="17"/>
    </w:p>
    <w:p w14:paraId="0CD23EE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Вкладка 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Лист согласования </w:t>
      </w:r>
    </w:p>
    <w:p w14:paraId="78C4872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Добавляем список сотрудников, входящих в состав комиссии </w:t>
      </w:r>
    </w:p>
    <w:p w14:paraId="26829FF7" w14:textId="3A373816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0B94AE" wp14:editId="7C53BF5C">
            <wp:extent cx="5940425" cy="1699895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2-06-20_09-54-05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F71C4" w14:textId="4E3CD4AB" w:rsidR="007B70AE" w:rsidRPr="007B70AE" w:rsidRDefault="007B70AE" w:rsidP="007B70AE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Toc115366798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6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Вкладка «Лист согласования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</w:t>
      </w:r>
      <w:bookmarkEnd w:id="18"/>
    </w:p>
    <w:p w14:paraId="7C3F9FA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Обязательным условием является добавление на этапе </w:t>
      </w:r>
      <w:r w:rsidRPr="00452A12">
        <w:rPr>
          <w:rFonts w:ascii="Times New Roman" w:hAnsi="Times New Roman" w:cs="Times New Roman"/>
          <w:b/>
          <w:sz w:val="28"/>
          <w:szCs w:val="28"/>
        </w:rPr>
        <w:t>Формирование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присоединенного файла.</w:t>
      </w:r>
    </w:p>
    <w:p w14:paraId="2FDD544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Согласно шаблону процесса по кнопке </w:t>
      </w:r>
      <w:r w:rsidRPr="00452A12">
        <w:rPr>
          <w:rFonts w:ascii="Times New Roman" w:hAnsi="Times New Roman" w:cs="Times New Roman"/>
          <w:b/>
          <w:sz w:val="28"/>
          <w:szCs w:val="28"/>
        </w:rPr>
        <w:t>На подписание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отправляем документ на следующий этап.</w:t>
      </w:r>
    </w:p>
    <w:p w14:paraId="58F672F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Документ переходит к пользователю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01A56BC4" w14:textId="6D3C2733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На вкладке </w:t>
      </w:r>
      <w:r w:rsidRPr="00452A12">
        <w:rPr>
          <w:rFonts w:ascii="Times New Roman" w:hAnsi="Times New Roman" w:cs="Times New Roman"/>
          <w:b/>
          <w:sz w:val="28"/>
          <w:szCs w:val="28"/>
        </w:rPr>
        <w:t>Даты подписания</w:t>
      </w:r>
      <w:r w:rsidR="00E12A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заполняем дату подписи руководителя.</w:t>
      </w:r>
    </w:p>
    <w:p w14:paraId="753851B2" w14:textId="448DD2B8" w:rsidR="00A26F47" w:rsidRDefault="00A26F47" w:rsidP="00E12A06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E118B2" wp14:editId="5D7D2A45">
            <wp:extent cx="5940425" cy="3271520"/>
            <wp:effectExtent l="0" t="0" r="3175" b="508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2-06-20_10-00-06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9A53A" w14:textId="57100F7D" w:rsidR="00E12A06" w:rsidRPr="00E12A06" w:rsidRDefault="00E12A06" w:rsidP="00E12A06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Toc115366799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C42C07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7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Вкладка «Даты подписания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</w:t>
      </w:r>
      <w:bookmarkEnd w:id="19"/>
    </w:p>
    <w:p w14:paraId="0CA30ED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положительного результата по кнопке </w:t>
      </w:r>
      <w:r w:rsidRPr="00452A12">
        <w:rPr>
          <w:rFonts w:ascii="Times New Roman" w:hAnsi="Times New Roman" w:cs="Times New Roman"/>
          <w:b/>
          <w:sz w:val="28"/>
          <w:szCs w:val="28"/>
        </w:rPr>
        <w:t>В работу</w:t>
      </w:r>
      <w:r w:rsidRPr="00452A12">
        <w:rPr>
          <w:rFonts w:ascii="Times New Roman" w:hAnsi="Times New Roman" w:cs="Times New Roman"/>
          <w:sz w:val="28"/>
          <w:szCs w:val="28"/>
        </w:rPr>
        <w:t xml:space="preserve"> отправляем документ на следующий этап по шаблону процесса.</w:t>
      </w:r>
    </w:p>
    <w:p w14:paraId="667D9E5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Если принято отрицательное решение,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Отказать</w:t>
      </w:r>
      <w:r w:rsidRPr="00452A12">
        <w:rPr>
          <w:rFonts w:ascii="Times New Roman" w:hAnsi="Times New Roman" w:cs="Times New Roman"/>
          <w:sz w:val="28"/>
          <w:szCs w:val="28"/>
        </w:rPr>
        <w:t>, в этом случае документ будет направлен на этап Аннулирование для последующего аннулирования пользователем с ролью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 Руководитель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C2FF43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Далее документ переходит пользователю с ролью Бухгалтер.</w:t>
      </w:r>
    </w:p>
    <w:p w14:paraId="56BA1F2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просматривает документ нажимает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Ознакомление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3D4913C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Работа с документом завершена. </w:t>
      </w:r>
    </w:p>
    <w:p w14:paraId="37886427" w14:textId="1E2F0302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CB8F74" wp14:editId="0D4B2EAF">
            <wp:extent cx="5940425" cy="3350260"/>
            <wp:effectExtent l="0" t="0" r="3175" b="254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2-06-20_10-13-2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319FA" w14:textId="1394EAA5" w:rsidR="00C42C07" w:rsidRPr="00C42C07" w:rsidRDefault="00C42C07" w:rsidP="00C42C07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Toc115366800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Pr="00452A1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8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Документ в конечном статусе «Ознакомлен»</w:t>
      </w:r>
      <w:bookmarkEnd w:id="20"/>
    </w:p>
    <w:p w14:paraId="0677021D" w14:textId="47EF5E9E" w:rsidR="00A26F47" w:rsidRPr="00452A12" w:rsidRDefault="00A26F47" w:rsidP="00452A12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 кнопке Печать доступно формирование печатных форм: </w:t>
      </w:r>
    </w:p>
    <w:p w14:paraId="1E98D320" w14:textId="77777777" w:rsidR="00A26F47" w:rsidRPr="00452A12" w:rsidRDefault="00A26F47" w:rsidP="00452A12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- Решение о проведении инвентаризации ф. 0510439</w:t>
      </w:r>
    </w:p>
    <w:p w14:paraId="67E83C21" w14:textId="77777777" w:rsidR="00A26F47" w:rsidRPr="00452A12" w:rsidRDefault="00A26F47" w:rsidP="00452A12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- Лист согласования</w:t>
      </w:r>
    </w:p>
    <w:p w14:paraId="53579F18" w14:textId="77777777" w:rsidR="00A26F47" w:rsidRPr="00452A12" w:rsidRDefault="00A26F47" w:rsidP="00452A12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- Лист ознакомления</w:t>
      </w:r>
    </w:p>
    <w:p w14:paraId="637F4524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48C65B9" w14:textId="77777777" w:rsidR="00A26F47" w:rsidRPr="00452A12" w:rsidRDefault="00A26F47" w:rsidP="00452A12">
      <w:pPr>
        <w:pStyle w:val="1"/>
        <w:numPr>
          <w:ilvl w:val="0"/>
          <w:numId w:val="17"/>
        </w:numPr>
        <w:spacing w:before="0" w:line="276" w:lineRule="auto"/>
        <w:ind w:left="0" w:firstLine="709"/>
        <w:rPr>
          <w:rFonts w:ascii="Times New Roman" w:hAnsi="Times New Roman" w:cs="Times New Roman"/>
          <w:b w:val="0"/>
          <w:color w:val="000000" w:themeColor="text1"/>
        </w:rPr>
      </w:pPr>
      <w:bookmarkStart w:id="21" w:name="_Hlk115356683"/>
      <w:bookmarkStart w:id="22" w:name="_Toc115366114"/>
      <w:r w:rsidRPr="00452A12">
        <w:rPr>
          <w:rFonts w:ascii="Times New Roman" w:hAnsi="Times New Roman" w:cs="Times New Roman"/>
          <w:color w:val="000000" w:themeColor="text1"/>
        </w:rPr>
        <w:t>Решение о прекращении признания активом объекта нефинансового актива</w:t>
      </w:r>
      <w:bookmarkEnd w:id="21"/>
      <w:r w:rsidRPr="00452A12">
        <w:rPr>
          <w:rFonts w:ascii="Times New Roman" w:hAnsi="Times New Roman" w:cs="Times New Roman"/>
          <w:color w:val="000000" w:themeColor="text1"/>
        </w:rPr>
        <w:t xml:space="preserve"> (ф. 0510440)</w:t>
      </w:r>
      <w:bookmarkEnd w:id="22"/>
    </w:p>
    <w:p w14:paraId="3927366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A12">
        <w:rPr>
          <w:rStyle w:val="af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</w:t>
      </w:r>
      <w:r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применяется для оформления решения о прекращении признания активами имущества (в том числе основных средств, нематериальных активов, непроизведенных активов, материальных запасов). Решение принимает по результатам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хранения. Форму составляет ответственный исполнитель из состава комиссии по поступлению и выбытию НФА.</w:t>
      </w:r>
    </w:p>
    <w:p w14:paraId="305F299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DCA8E3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5EF0AD2" w14:textId="6D7486AF" w:rsidR="00143625" w:rsidRPr="00452A12" w:rsidRDefault="00143625" w:rsidP="0014362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Схема б</w:t>
      </w:r>
      <w:r w:rsidRPr="00452A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изнес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 w:rsidRPr="00452A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процесс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</w:t>
      </w:r>
      <w:r w:rsidR="00F029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452A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документ</w:t>
      </w:r>
      <w:r w:rsidR="00F029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</w:t>
      </w:r>
      <w:r w:rsidRPr="00452A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14:paraId="1170B12E" w14:textId="24570DE0" w:rsidR="00A26F47" w:rsidRDefault="00A26F47" w:rsidP="007108D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84AA560" wp14:editId="2FB601AD">
            <wp:extent cx="4200525" cy="6758936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07442" cy="677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C555E" w14:textId="12BA6A39" w:rsidR="00A4158B" w:rsidRPr="007B70AE" w:rsidRDefault="00A4158B" w:rsidP="00A4158B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_Toc115366801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Схема бизнес-процесса «</w:t>
      </w:r>
      <w:r w:rsidRPr="00A4158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Решение о прекращении признания активом объекта нефинансового актива</w:t>
      </w:r>
      <w:r w:rsidR="00AA483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="00AA4831" w:rsidRPr="00AA483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(ф. 0510440)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</w:t>
      </w:r>
      <w:bookmarkEnd w:id="23"/>
    </w:p>
    <w:p w14:paraId="2B49F047" w14:textId="21E33B6F" w:rsidR="00A26F47" w:rsidRPr="00452A12" w:rsidRDefault="00A26F47" w:rsidP="00AA3CF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Доступ к документу организован через пункт меню быстрого доступа </w:t>
      </w:r>
      <w:r w:rsidRPr="00452A12">
        <w:rPr>
          <w:rFonts w:ascii="Times New Roman" w:hAnsi="Times New Roman" w:cs="Times New Roman"/>
          <w:b/>
          <w:sz w:val="28"/>
          <w:szCs w:val="28"/>
        </w:rPr>
        <w:t>ОС, НМА,</w:t>
      </w:r>
      <w:r w:rsidR="00186F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sz w:val="28"/>
          <w:szCs w:val="28"/>
        </w:rPr>
        <w:t>НПА</w:t>
      </w:r>
      <w:r w:rsidRPr="00452A12">
        <w:rPr>
          <w:rFonts w:ascii="Times New Roman" w:hAnsi="Times New Roman" w:cs="Times New Roman"/>
          <w:sz w:val="28"/>
          <w:szCs w:val="28"/>
        </w:rPr>
        <w:t xml:space="preserve"> раздел </w:t>
      </w:r>
      <w:r w:rsidRPr="00452A12">
        <w:rPr>
          <w:rFonts w:ascii="Times New Roman" w:hAnsi="Times New Roman" w:cs="Times New Roman"/>
          <w:b/>
          <w:sz w:val="28"/>
          <w:szCs w:val="28"/>
        </w:rPr>
        <w:t>Прочие операции</w:t>
      </w:r>
    </w:p>
    <w:p w14:paraId="4E93A0F8" w14:textId="36F6C816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08FDB1" wp14:editId="04F94925">
            <wp:extent cx="5940425" cy="37096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2-03-19_14-34-0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4553A" w14:textId="723AC176" w:rsidR="004C1B2B" w:rsidRPr="007B70AE" w:rsidRDefault="004C1B2B" w:rsidP="004C1B2B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_Toc115366802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4429D6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Доступ к документу «</w:t>
      </w:r>
      <w:r w:rsidRPr="00A4158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Решение о прекращении признания активом объекта нефинансового актива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AA483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(ф. 0510440)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</w:t>
      </w:r>
      <w:bookmarkEnd w:id="24"/>
    </w:p>
    <w:p w14:paraId="10932762" w14:textId="27F7BE10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создании элемента справочника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>, в составе комиссии должны присутствовать сотрудники,</w:t>
      </w:r>
      <w:r w:rsidR="0077630B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на имя которых заведен в базе пользователь, под которым присутствует возможность войти в программу и установить результат голосования.</w:t>
      </w:r>
    </w:p>
    <w:p w14:paraId="45DB3D7F" w14:textId="66432CC6" w:rsidR="00A26F47" w:rsidRPr="00452A12" w:rsidRDefault="00A26F47" w:rsidP="00A1703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Важно обратить внимание на наличие записей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Настройка связи пользователя и сотрудника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В случае если в справочнике заведена запись соответствия сотрудника и пользователя, отличающаяся от типовых настроек пользователя, то при отработке задачи, задача создастся именно тому пользователю, который выбран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Настройка связи пользователя и сотрудника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06D310AD" w14:textId="3A19944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Формирование документа</w:t>
      </w:r>
    </w:p>
    <w:p w14:paraId="6A3360A9" w14:textId="7948CA91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Согласно шаблону процесса, за формирование документа отвечает 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102CDA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Для создания нового документа необходимо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Создать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179591E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Автоматически в форме документа будут заполнены поля: </w:t>
      </w:r>
    </w:p>
    <w:p w14:paraId="600ACAD7" w14:textId="77777777" w:rsidR="00A26F47" w:rsidRPr="00452A12" w:rsidRDefault="00A26F47" w:rsidP="00452A12">
      <w:pPr>
        <w:pStyle w:val="ac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Формирование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значение принимает – по Инвентарным объектам;</w:t>
      </w:r>
    </w:p>
    <w:p w14:paraId="19149358" w14:textId="77777777" w:rsidR="00A26F47" w:rsidRPr="00452A12" w:rsidRDefault="00A26F47" w:rsidP="00452A12">
      <w:pPr>
        <w:pStyle w:val="ac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текущая организация, от которой ведется учет в программе.</w:t>
      </w:r>
    </w:p>
    <w:p w14:paraId="4565466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Документ содержит три вкладки: </w:t>
      </w:r>
    </w:p>
    <w:p w14:paraId="594A901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- </w:t>
      </w:r>
      <w:r w:rsidRPr="00452A12">
        <w:rPr>
          <w:rFonts w:ascii="Times New Roman" w:hAnsi="Times New Roman" w:cs="Times New Roman"/>
          <w:i/>
          <w:sz w:val="28"/>
          <w:szCs w:val="28"/>
        </w:rPr>
        <w:t>Основание;</w:t>
      </w:r>
    </w:p>
    <w:p w14:paraId="1C85D44A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A12">
        <w:rPr>
          <w:rFonts w:ascii="Times New Roman" w:hAnsi="Times New Roman" w:cs="Times New Roman"/>
          <w:i/>
          <w:sz w:val="28"/>
          <w:szCs w:val="28"/>
        </w:rPr>
        <w:t>- Основные средства;</w:t>
      </w:r>
    </w:p>
    <w:p w14:paraId="552DD4E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A12">
        <w:rPr>
          <w:rFonts w:ascii="Times New Roman" w:hAnsi="Times New Roman" w:cs="Times New Roman"/>
          <w:i/>
          <w:sz w:val="28"/>
          <w:szCs w:val="28"/>
        </w:rPr>
        <w:t xml:space="preserve">- Комиссия. </w:t>
      </w:r>
    </w:p>
    <w:p w14:paraId="5A4C85D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Вкладки заполняются поочерёдно. </w:t>
      </w:r>
    </w:p>
    <w:p w14:paraId="44B77B9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 xml:space="preserve">Заполнение вкладки Основание. </w:t>
      </w:r>
    </w:p>
    <w:p w14:paraId="4E0D650A" w14:textId="78902711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На вкладке </w:t>
      </w:r>
      <w:r w:rsidRPr="00452A12">
        <w:rPr>
          <w:rFonts w:ascii="Times New Roman" w:hAnsi="Times New Roman" w:cs="Times New Roman"/>
          <w:b/>
          <w:sz w:val="28"/>
          <w:szCs w:val="28"/>
        </w:rPr>
        <w:t>Основание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по кнопке </w:t>
      </w:r>
      <w:r w:rsidRPr="00452A12">
        <w:rPr>
          <w:rFonts w:ascii="Times New Roman" w:hAnsi="Times New Roman" w:cs="Times New Roman"/>
          <w:b/>
          <w:sz w:val="28"/>
          <w:szCs w:val="28"/>
        </w:rPr>
        <w:t>Добавить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добавляем новую строку. </w:t>
      </w:r>
    </w:p>
    <w:p w14:paraId="72E9FCE8" w14:textId="4D37A3E5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строке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Документ инвентаризации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выбираем требуемый документ типа Инвентаризационная опись по объектам НФА ф. 0504087.</w:t>
      </w:r>
    </w:p>
    <w:p w14:paraId="15984D0A" w14:textId="005591F6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77D2C0" wp14:editId="5824AD2D">
            <wp:extent cx="5800725" cy="3289454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2-03-23_12-54-3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056" cy="329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2B55" w14:textId="5A9EC27C" w:rsidR="00A17036" w:rsidRPr="00A17036" w:rsidRDefault="00A17036" w:rsidP="00A17036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_Toc115366803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4429D6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3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Выбор значения реквизита «Документ инвентаризации»</w:t>
      </w:r>
      <w:bookmarkEnd w:id="25"/>
    </w:p>
    <w:p w14:paraId="0ED03CB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После устанавливаем значения в полях КФО, Счет учета.</w:t>
      </w:r>
    </w:p>
    <w:p w14:paraId="65B72322" w14:textId="531CBF55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4CC5BC" wp14:editId="074AAF57">
            <wp:extent cx="5940425" cy="179260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2-03-23_12-57-56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4F646" w14:textId="3198F23B" w:rsidR="004429D6" w:rsidRPr="004429D6" w:rsidRDefault="004429D6" w:rsidP="004429D6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6" w:name="_Toc115366804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1F1A6A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Реквизиты «КФО», «Счет учета» на вкладке «Основание»</w:t>
      </w:r>
      <w:bookmarkEnd w:id="26"/>
    </w:p>
    <w:p w14:paraId="3DCBAE96" w14:textId="657F6EEA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Заполнение вкладки Основные средства</w:t>
      </w:r>
    </w:p>
    <w:p w14:paraId="49F58529" w14:textId="64CEE75D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Переходим на вкладку Основные средства. </w:t>
      </w:r>
    </w:p>
    <w:p w14:paraId="6B025979" w14:textId="097BBF6C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На вкладке по кнопке </w:t>
      </w:r>
      <w:r w:rsidRPr="00452A12">
        <w:rPr>
          <w:rFonts w:ascii="Times New Roman" w:hAnsi="Times New Roman" w:cs="Times New Roman"/>
          <w:b/>
          <w:sz w:val="28"/>
          <w:szCs w:val="28"/>
        </w:rPr>
        <w:t>Подобрать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выбираем требуемые объекты учета в документ.</w:t>
      </w:r>
    </w:p>
    <w:p w14:paraId="542F6028" w14:textId="6B6B372D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35619D" wp14:editId="35EEA90A">
            <wp:extent cx="5940425" cy="238569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2-03-23_13-08-14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098E0" w14:textId="1C079C8A" w:rsidR="00920279" w:rsidRPr="001F1A6A" w:rsidRDefault="001F1A6A" w:rsidP="001F1A6A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7" w:name="_Toc115366805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654DB3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Выбор</w:t>
      </w:r>
      <w:r w:rsidR="00654DB3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значения реквизита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«Объект учета» на вкладке «Основные средства»</w:t>
      </w:r>
      <w:bookmarkEnd w:id="27"/>
    </w:p>
    <w:p w14:paraId="3888B945" w14:textId="56CA94E6" w:rsidR="00A26F47" w:rsidRPr="00452A12" w:rsidRDefault="00A26F47" w:rsidP="00452A12">
      <w:pPr>
        <w:tabs>
          <w:tab w:val="left" w:pos="96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добавления объектов в таблицу документа, устанавливаем значение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Статус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03864A1" w14:textId="07F8E917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D7B8C8" wp14:editId="31D88375">
            <wp:extent cx="5940425" cy="295465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2-03-23_13-11-30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2C92E" w14:textId="1DC7426D" w:rsidR="00654DB3" w:rsidRPr="00F53BA8" w:rsidRDefault="00654DB3" w:rsidP="00F53BA8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8" w:name="_Toc115366806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F9513F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6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Выбор </w:t>
      </w:r>
      <w:r w:rsidR="004870C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значения реквизита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="004870C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Статус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 на вкладке «Основные средства»</w:t>
      </w:r>
      <w:bookmarkEnd w:id="28"/>
    </w:p>
    <w:p w14:paraId="52C3CFF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Заполнение вкладки Комиссия</w:t>
      </w:r>
    </w:p>
    <w:p w14:paraId="3D0E058E" w14:textId="2C3EA46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Переходим на вкладку Комиссия. </w:t>
      </w:r>
    </w:p>
    <w:p w14:paraId="5DF7F5B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поле Комиссия проваливаемся в справочник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выбираем из списка значение, в случае если требуемая комиссия отсутствует, то создаем новое значение. </w:t>
      </w:r>
    </w:p>
    <w:p w14:paraId="0C9A8B9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создании нового элемента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обращаем внимание на следующие обязательные реквизиты:</w:t>
      </w:r>
    </w:p>
    <w:p w14:paraId="1FE990A6" w14:textId="2865D388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Группа реквизитов </w:t>
      </w:r>
      <w:r w:rsidRPr="00452A12">
        <w:rPr>
          <w:rFonts w:ascii="Times New Roman" w:hAnsi="Times New Roman" w:cs="Times New Roman"/>
          <w:b/>
          <w:sz w:val="28"/>
          <w:szCs w:val="28"/>
        </w:rPr>
        <w:t>Приказ о создании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Наименование, Номер, Дата – должны быть заполнены.</w:t>
      </w:r>
    </w:p>
    <w:p w14:paraId="5E5EE8A6" w14:textId="3717561C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37FF30" wp14:editId="3145AC8E">
            <wp:extent cx="5940425" cy="30054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2-03-23_13-17-1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8D7F7" w14:textId="4808BD94" w:rsidR="00652F06" w:rsidRPr="001F1A6A" w:rsidRDefault="00652F06" w:rsidP="00652F06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9" w:name="_Toc115366807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D96636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7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Создание элемента справочника «Комиссии» на вкладке «Комиссия»</w:t>
      </w:r>
      <w:bookmarkEnd w:id="29"/>
    </w:p>
    <w:p w14:paraId="7A1018EB" w14:textId="2C3C4158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Группа реквизитов </w:t>
      </w:r>
      <w:r w:rsidRPr="00452A12">
        <w:rPr>
          <w:rFonts w:ascii="Times New Roman" w:hAnsi="Times New Roman" w:cs="Times New Roman"/>
          <w:b/>
          <w:sz w:val="28"/>
          <w:szCs w:val="28"/>
        </w:rPr>
        <w:t>Регламент голосования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кворум, минимальный % присутствующих, Минимальный % голосов «за» присутствующих – должны быть заполнены.</w:t>
      </w:r>
    </w:p>
    <w:p w14:paraId="5698EFC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случае если в расчет процента показателя Минимальный % голосов «за» присутствующих должен входить голос председателя комиссии, устанавливаем признак в поле «с учетом председателя».</w:t>
      </w:r>
    </w:p>
    <w:p w14:paraId="44344BD6" w14:textId="64E4E315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F98E70" wp14:editId="78DA4A22">
            <wp:extent cx="5940425" cy="3190875"/>
            <wp:effectExtent l="0" t="0" r="317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2-03-23_13-21-34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DBB79" w14:textId="7E092BB4" w:rsidR="00D96636" w:rsidRPr="001F1A6A" w:rsidRDefault="00D96636" w:rsidP="00D96636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0" w:name="_Toc115366808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E32077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8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Группа реквизитов «Регламент голосования» элемента справочника «Комиссии»</w:t>
      </w:r>
      <w:bookmarkEnd w:id="30"/>
    </w:p>
    <w:p w14:paraId="254E2BB5" w14:textId="26451442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Pr="00452A12">
        <w:rPr>
          <w:rFonts w:ascii="Times New Roman" w:hAnsi="Times New Roman" w:cs="Times New Roman"/>
          <w:b/>
          <w:sz w:val="28"/>
          <w:szCs w:val="28"/>
        </w:rPr>
        <w:t>Состав комиссии</w:t>
      </w:r>
      <w:r w:rsidR="00C61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 xml:space="preserve">подбираем членов комиссии, в том числе председателя комиссии, путем выбора элементов справочника </w:t>
      </w:r>
      <w:r w:rsidRPr="00452A12">
        <w:rPr>
          <w:rFonts w:ascii="Times New Roman" w:hAnsi="Times New Roman" w:cs="Times New Roman"/>
          <w:b/>
          <w:sz w:val="28"/>
          <w:szCs w:val="28"/>
        </w:rPr>
        <w:t>Сотрудники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42EF85DC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5AE652" wp14:editId="5F42CE40">
            <wp:extent cx="5940425" cy="1689735"/>
            <wp:effectExtent l="0" t="0" r="317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2-03-23_14-22-5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6F946" w14:textId="3C8C753A" w:rsidR="00E32077" w:rsidRPr="001F1A6A" w:rsidRDefault="00E32077" w:rsidP="00E32077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_Toc115366809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9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Выбор председателя комиссии в </w:t>
      </w:r>
      <w:r w:rsidR="000D212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таблице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«</w:t>
      </w:r>
      <w:r w:rsidR="000D212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Состав комиссии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</w:t>
      </w:r>
      <w:bookmarkEnd w:id="31"/>
    </w:p>
    <w:p w14:paraId="68402B8D" w14:textId="70E271FA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Заполняем в документ:</w:t>
      </w:r>
    </w:p>
    <w:p w14:paraId="00D3A3F5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EF4DC3" wp14:editId="1786E385">
            <wp:extent cx="5940425" cy="137414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2-03-23_14-23-57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E9087" w14:textId="0958A9A4" w:rsidR="00E32077" w:rsidRPr="00E32077" w:rsidRDefault="00E32077" w:rsidP="00E32077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2" w:name="_Toc115366810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5E4C82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10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 w:rsidR="00231C16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кладк</w:t>
      </w:r>
      <w:r w:rsidR="00231C16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а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«Комиссия»</w:t>
      </w:r>
      <w:bookmarkEnd w:id="32"/>
    </w:p>
    <w:p w14:paraId="5245986A" w14:textId="71547AF9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отсутствия какого-либо из членов комиссии, присутствует возможность установить значение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Отсутствует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и указать причину отсутствия. </w:t>
      </w:r>
    </w:p>
    <w:p w14:paraId="52F4ED01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D32934" wp14:editId="3BE07919">
            <wp:extent cx="5940425" cy="275145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2-03-23_14-32-38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FD691" w14:textId="29DBD04A" w:rsidR="005E4C82" w:rsidRPr="005E4C82" w:rsidRDefault="005E4C82" w:rsidP="005E4C82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3" w:name="_Toc115366811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Заполнение </w:t>
      </w:r>
      <w:r w:rsidR="00FC63F3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поля «П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ричин</w:t>
      </w:r>
      <w:r w:rsidR="00FC63F3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отсутствия</w:t>
      </w:r>
      <w:r w:rsidR="00FC63F3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 для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члена комиссии на вкладке «Комиссия»</w:t>
      </w:r>
      <w:bookmarkEnd w:id="33"/>
    </w:p>
    <w:p w14:paraId="19352425" w14:textId="6B6A5F1D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Отправляем документ </w:t>
      </w:r>
      <w:r w:rsidRPr="00452A12">
        <w:rPr>
          <w:rFonts w:ascii="Times New Roman" w:hAnsi="Times New Roman" w:cs="Times New Roman"/>
          <w:b/>
          <w:sz w:val="28"/>
          <w:szCs w:val="28"/>
        </w:rPr>
        <w:t>На согласование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26B85EAF" w14:textId="714BC846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При отправке документа на следующий этап по шаблону процесса, будет проверен показатель «</w:t>
      </w:r>
      <w:r w:rsidRPr="00452A12">
        <w:rPr>
          <w:rFonts w:ascii="Times New Roman" w:hAnsi="Times New Roman" w:cs="Times New Roman"/>
          <w:b/>
          <w:sz w:val="28"/>
          <w:szCs w:val="28"/>
        </w:rPr>
        <w:t>кворум, минимальный % присутствующих»</w:t>
      </w:r>
      <w:r w:rsidR="002100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 xml:space="preserve">в соотношении с отсутствующими сотрудниками. </w:t>
      </w:r>
    </w:p>
    <w:p w14:paraId="0A151EBE" w14:textId="6EA4D23A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случае, если минимальный кворум присутствующих не соблюден, будет выдано сообщение. Дальнейшее формирование документа следует прекратить.</w:t>
      </w:r>
    </w:p>
    <w:p w14:paraId="6749173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CA205" w14:textId="4421E76B" w:rsidR="00A26F47" w:rsidRDefault="00A26F47" w:rsidP="00D70034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927951" wp14:editId="6744EBF8">
            <wp:extent cx="4692650" cy="2165233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2-03-23_14-44-30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7718" cy="21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3CEFB" w14:textId="61507C47" w:rsidR="00D70034" w:rsidRPr="001F1A6A" w:rsidRDefault="00D70034" w:rsidP="00D70034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4" w:name="_Toc115366812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Сообщение об ошибке несоблюдения минимального кворума присутствующих</w:t>
      </w:r>
      <w:bookmarkEnd w:id="34"/>
    </w:p>
    <w:p w14:paraId="51B0A27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ситуации, если минимальный кворум присутствующих соблюден, то при нажатии кнопки </w:t>
      </w:r>
      <w:r w:rsidRPr="00452A12">
        <w:rPr>
          <w:rFonts w:ascii="Times New Roman" w:hAnsi="Times New Roman" w:cs="Times New Roman"/>
          <w:b/>
          <w:sz w:val="28"/>
          <w:szCs w:val="28"/>
        </w:rPr>
        <w:t>На согласование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документ будет отправлен одновременно на второй и третий этап для исполнения. </w:t>
      </w:r>
    </w:p>
    <w:p w14:paraId="005654E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Второй этап шаблона процесса отвечает за голосование всеми членами комиссии, третий этап отвечает за подведение итогов проведенного голосования. </w:t>
      </w:r>
    </w:p>
    <w:p w14:paraId="0B02E973" w14:textId="70117DBA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После отправки документа на согласование, процесс шаблона выглядит следующим образом:</w:t>
      </w:r>
    </w:p>
    <w:p w14:paraId="09C28C9E" w14:textId="0A1793CB" w:rsidR="00A26F47" w:rsidRDefault="00A26F47" w:rsidP="004221A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1D773D" wp14:editId="4CEA3DF3">
            <wp:extent cx="5848709" cy="265270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2-03-23_16-03-22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653" cy="2664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D8865" w14:textId="789365BF" w:rsidR="005F33F9" w:rsidRPr="00452A12" w:rsidRDefault="005F33F9" w:rsidP="005F33F9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35" w:name="_Toc115366813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13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Документ «</w:t>
      </w:r>
      <w:r w:rsidRPr="00A4158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Решение о прекращении признания активом объекта нефинансового актива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AA483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(ф. 0510440)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 в статусе «На согласовании»</w:t>
      </w:r>
      <w:bookmarkEnd w:id="35"/>
    </w:p>
    <w:p w14:paraId="07992ED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Автоматически будут сформированы задачи пользователя на всех членов комиссии и куратора (третий этап Подведение итогов голосования).</w:t>
      </w:r>
    </w:p>
    <w:p w14:paraId="1AA74B4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Далее каждый член комиссии принимает задачу к исполнению.</w:t>
      </w:r>
    </w:p>
    <w:p w14:paraId="1EFE91F6" w14:textId="77777777" w:rsidR="00A26F47" w:rsidRPr="00452A12" w:rsidRDefault="00A26F47" w:rsidP="004221A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CCC5E6" wp14:editId="4AD0C938">
            <wp:extent cx="5940425" cy="168021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2-03-23_16-35-09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3C960" w14:textId="6E00F812" w:rsidR="002C1089" w:rsidRPr="00452A12" w:rsidRDefault="002C1089" w:rsidP="002C1089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36" w:name="_Toc115366814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7F734A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Документ «</w:t>
      </w:r>
      <w:r w:rsidRPr="00A4158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Решение о прекращении признания активом объекта нефинансового актива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AA483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(ф. 0510440)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» в задачах пользователя</w:t>
      </w:r>
      <w:bookmarkEnd w:id="36"/>
    </w:p>
    <w:p w14:paraId="27324C0B" w14:textId="28FC31AB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открывшейся форме документа переходим на вкладку Основные средства.</w:t>
      </w:r>
    </w:p>
    <w:p w14:paraId="4F9C10A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автоматически будет установлен Сотрудник равный пользователю, под которым выполняется задача. </w:t>
      </w:r>
    </w:p>
    <w:p w14:paraId="3136F5C0" w14:textId="77777777" w:rsidR="00A26F47" w:rsidRPr="00452A12" w:rsidRDefault="00A26F47" w:rsidP="004221A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C439D1" wp14:editId="70EAEF60">
            <wp:extent cx="5940425" cy="194754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2-03-23_21-03-26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21F6F" w14:textId="585C49E8" w:rsidR="0020025F" w:rsidRPr="00452A12" w:rsidRDefault="0020025F" w:rsidP="0020025F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37" w:name="_Toc115366815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Реквизит «Голосование» на вкладке «Основные средства»</w:t>
      </w:r>
      <w:bookmarkEnd w:id="37"/>
    </w:p>
    <w:p w14:paraId="247E8F48" w14:textId="10FE8784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Далее в табличной части документа,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Решение</w:t>
      </w:r>
      <w:r w:rsidR="002002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устанавливаем значение результат голосования «За» или «Против».</w:t>
      </w:r>
    </w:p>
    <w:p w14:paraId="264B9067" w14:textId="77777777" w:rsidR="00A26F47" w:rsidRPr="00452A12" w:rsidRDefault="00A26F47" w:rsidP="004221A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EE17A7" wp14:editId="6C0E6384">
            <wp:extent cx="5940425" cy="1958975"/>
            <wp:effectExtent l="0" t="0" r="317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2-03-23_21-07-39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B950B" w14:textId="0D66E776" w:rsidR="00EC4F61" w:rsidRPr="003B6DD6" w:rsidRDefault="0020025F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8" w:name="_Toc115366816"/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EC4F61"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EC4F61"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Реквизит «Решение» на вкладке «Основные средства»</w:t>
      </w:r>
      <w:bookmarkEnd w:id="38"/>
    </w:p>
    <w:p w14:paraId="3BEF91B1" w14:textId="0FA19F02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отражения результата голосования в обязательном порядке необходимо сохранить результат голосования, нажав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Сохранить результаты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B4F7B5" w14:textId="77777777" w:rsidR="00A26F47" w:rsidRPr="00452A12" w:rsidRDefault="00A26F47" w:rsidP="004221A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0CB6E9" wp14:editId="25D20181">
            <wp:extent cx="5940425" cy="154813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2-03-23_21-09-25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41FA9" w14:textId="33B20C9E" w:rsidR="000C6F02" w:rsidRPr="003B6DD6" w:rsidRDefault="000C6F02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9" w:name="_Toc115366817"/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7D0C94"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«Сохранить результаты» на вкладке «Основные средства»</w:t>
      </w:r>
      <w:bookmarkEnd w:id="39"/>
    </w:p>
    <w:p w14:paraId="698FD4BC" w14:textId="00AB8566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Затем отправляем документ по шаблону процесса нажав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 комиссии.</w:t>
      </w:r>
    </w:p>
    <w:p w14:paraId="4DE1256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Статус документа будет установлен как </w:t>
      </w:r>
      <w:r w:rsidRPr="00452A12">
        <w:rPr>
          <w:rFonts w:ascii="Times New Roman" w:hAnsi="Times New Roman" w:cs="Times New Roman"/>
          <w:b/>
          <w:sz w:val="28"/>
          <w:szCs w:val="28"/>
        </w:rPr>
        <w:t>На согласовании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51650350" w14:textId="77777777" w:rsidR="00A26F47" w:rsidRPr="00452A12" w:rsidRDefault="00A26F47" w:rsidP="004221A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908B42" wp14:editId="383B0AD7">
            <wp:extent cx="5940425" cy="274637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2-03-23_21-10-58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CE98F" w14:textId="23768E0B" w:rsidR="00A26F47" w:rsidRPr="003B6DD6" w:rsidRDefault="007D0C94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0" w:name="_Toc115366818"/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 «Решение о прекращении признания активом объекта нефинансового актива (ф. 0510440)» в статусе «На согласовании»</w:t>
      </w:r>
      <w:bookmarkEnd w:id="40"/>
    </w:p>
    <w:p w14:paraId="5AD8D01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имеет возможность контролировать ход состояния голосования членами комиссии. </w:t>
      </w:r>
    </w:p>
    <w:p w14:paraId="4AB3E496" w14:textId="698781C1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Для этого пользователь открывает документ, переходит</w:t>
      </w:r>
      <w:r w:rsidR="006367DB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 xml:space="preserve">по ссылке </w:t>
      </w:r>
      <w:r w:rsidRPr="00452A12">
        <w:rPr>
          <w:rFonts w:ascii="Times New Roman" w:hAnsi="Times New Roman" w:cs="Times New Roman"/>
          <w:b/>
          <w:sz w:val="28"/>
          <w:szCs w:val="28"/>
        </w:rPr>
        <w:t>Процесс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далее нажимаем по ссылке </w:t>
      </w:r>
      <w:r w:rsidRPr="00452A12">
        <w:rPr>
          <w:rFonts w:ascii="Times New Roman" w:hAnsi="Times New Roman" w:cs="Times New Roman"/>
          <w:b/>
          <w:sz w:val="28"/>
          <w:szCs w:val="28"/>
        </w:rPr>
        <w:t>Ход выполнения группового этапа: Голосование комиссии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2552D59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1BA5DC" wp14:editId="5BB6B4E6">
            <wp:extent cx="5940425" cy="1922145"/>
            <wp:effectExtent l="0" t="0" r="3175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2-03-23_21-28-12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A6594" w14:textId="1FE692DC" w:rsidR="006367DB" w:rsidRPr="003B6DD6" w:rsidRDefault="00917246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1" w:name="_Toc11536681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Форма «Ход выполнения группового этапа: Голосование комиссии» в разделе «Процесс»</w:t>
      </w:r>
      <w:bookmarkEnd w:id="41"/>
    </w:p>
    <w:p w14:paraId="48B9ADE3" w14:textId="7CCA9E5E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открывшейся форме будет доступна информация о списке исполнителей и статусе выполнения задачи. </w:t>
      </w:r>
    </w:p>
    <w:p w14:paraId="1650AF5D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невозможности проведения голосования одним из членов комиссии, 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имеет возможность в данной форме прервать задачу пользователя, нажав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Прервать задачу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644AB8" w14:textId="57B20BE9" w:rsidR="00A26F47" w:rsidRDefault="00A26F47" w:rsidP="0027362F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46BC71" wp14:editId="33B7E935">
            <wp:extent cx="4695825" cy="30003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2-03-23_21-33-11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A4F5E" w14:textId="63A8C3C8" w:rsidR="0027362F" w:rsidRPr="003B6DD6" w:rsidRDefault="0027362F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2" w:name="_Toc11536682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«Прервать задачу» в форме «Ход выполнения группового этапа: Голосование комиссии»</w:t>
      </w:r>
      <w:bookmarkEnd w:id="42"/>
    </w:p>
    <w:p w14:paraId="129336B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форме документа в окне Процесс задача пользователя будет отображена как отменена.</w:t>
      </w:r>
    </w:p>
    <w:p w14:paraId="34A68AA2" w14:textId="10FE5BEF" w:rsidR="00A26F47" w:rsidRDefault="00A26F47" w:rsidP="002A06A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7A6BE6" wp14:editId="408A21A2">
            <wp:extent cx="5940425" cy="1786255"/>
            <wp:effectExtent l="0" t="0" r="3175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2-03-23_21-39-54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652BD" w14:textId="64257BDE" w:rsidR="002A06A8" w:rsidRPr="003B6DD6" w:rsidRDefault="002A06A8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3" w:name="_Toc11536682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Отмененная задача в разделе «Процесс»</w:t>
      </w:r>
      <w:bookmarkEnd w:id="43"/>
    </w:p>
    <w:p w14:paraId="74212A43" w14:textId="3209AA8D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выполнения / невыполнения задач процесса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членами комиссии, результирующее </w:t>
      </w:r>
      <w:r w:rsidRPr="00452A12">
        <w:rPr>
          <w:rFonts w:ascii="Times New Roman" w:hAnsi="Times New Roman" w:cs="Times New Roman"/>
          <w:b/>
          <w:sz w:val="28"/>
          <w:szCs w:val="28"/>
        </w:rPr>
        <w:t>Подведение</w:t>
      </w:r>
      <w:r w:rsidR="00B16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sz w:val="28"/>
          <w:szCs w:val="28"/>
        </w:rPr>
        <w:t>итогов</w:t>
      </w:r>
      <w:r w:rsidR="00B16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необходимо выполнить пользователю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375F3C22" w14:textId="120DEAD1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Важно!</w:t>
      </w:r>
      <w:r w:rsidR="00B16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Исполнение задачи на этапе </w:t>
      </w:r>
      <w:r w:rsidRPr="00452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Подведение</w:t>
      </w:r>
      <w:r w:rsidR="00B16F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итогов</w:t>
      </w:r>
      <w:r w:rsidR="00B16F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голосования </w:t>
      </w:r>
      <w:r w:rsidR="000E7734"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>требуется в случае, если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кто-либо из членов комиссии не смог выполнить голосование.</w:t>
      </w:r>
    </w:p>
    <w:p w14:paraId="5B92BE7D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Пользователь с ролью Ответственное лицо комиссии утверждает задачу. </w:t>
      </w:r>
    </w:p>
    <w:p w14:paraId="27A2AEF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этого в форме документа нажимаем кнопку </w:t>
      </w:r>
      <w:r w:rsidRPr="00452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>, отправив документ по шаблону процесса на следующий этап.</w:t>
      </w:r>
    </w:p>
    <w:p w14:paraId="271EB5E9" w14:textId="4055C3AF" w:rsidR="00A26F47" w:rsidRDefault="00A26F47" w:rsidP="00F60FD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391DD8" wp14:editId="403AA0B7">
            <wp:extent cx="5940425" cy="326390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2-03-23_21-44-52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8686B" w14:textId="6C7A1F3E" w:rsidR="00104A40" w:rsidRPr="003B6DD6" w:rsidRDefault="00104A40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4" w:name="_Toc11536682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«Утвердить» в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«Решение о прекращении признания активом объекта нефинансового актива (ф. 0510440)»</w:t>
      </w:r>
      <w:bookmarkEnd w:id="44"/>
    </w:p>
    <w:p w14:paraId="60357B5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Важно!</w:t>
      </w:r>
      <w:r w:rsidRPr="00452A12">
        <w:rPr>
          <w:rFonts w:ascii="Times New Roman" w:hAnsi="Times New Roman" w:cs="Times New Roman"/>
          <w:sz w:val="28"/>
          <w:szCs w:val="28"/>
        </w:rPr>
        <w:t xml:space="preserve"> В ситуации, если все члены комиссии проголосовали самостоятельно, то задача на этапе </w:t>
      </w:r>
      <w:r w:rsidRPr="00452A12">
        <w:rPr>
          <w:rFonts w:ascii="Times New Roman" w:hAnsi="Times New Roman" w:cs="Times New Roman"/>
          <w:b/>
          <w:sz w:val="28"/>
          <w:szCs w:val="28"/>
        </w:rPr>
        <w:t>Подведение итогов голосования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комиссии будет автоматически отменена.</w:t>
      </w:r>
    </w:p>
    <w:p w14:paraId="3FC90FFE" w14:textId="604C9D73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Далее документ по шаблону процесса будет передан на этап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Утверждение итогов голосования</w:t>
      </w:r>
      <w:r w:rsidR="007476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для пользователя с ролью Председатель комиссии</w:t>
      </w:r>
      <w:r w:rsidRPr="00452A12">
        <w:rPr>
          <w:rFonts w:ascii="Times New Roman" w:hAnsi="Times New Roman" w:cs="Times New Roman"/>
          <w:b/>
          <w:sz w:val="28"/>
          <w:szCs w:val="28"/>
        </w:rPr>
        <w:t>.</w:t>
      </w:r>
    </w:p>
    <w:p w14:paraId="1F776BCD" w14:textId="77777777" w:rsidR="00A26F47" w:rsidRPr="00452A12" w:rsidRDefault="00A26F47" w:rsidP="00F60FD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345DA1" wp14:editId="07F8B877">
            <wp:extent cx="5940425" cy="189230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2-03-23_21-53-00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301AA" w14:textId="754650AC" w:rsidR="00F60FD6" w:rsidRPr="003B6DD6" w:rsidRDefault="00F60FD6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5" w:name="_Toc11536682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 «Решение о прекращении признания активом объекта нефинансового актива (ф. 0510440)»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этапе «Утверждение итогов голосования»</w:t>
      </w:r>
      <w:bookmarkEnd w:id="45"/>
    </w:p>
    <w:p w14:paraId="21D7243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На этапе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Утверждение итогов голосования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проверяет выполнение кворума голосования. Для этого переходим на вкладку </w:t>
      </w:r>
      <w:r w:rsidRPr="00452A12">
        <w:rPr>
          <w:rFonts w:ascii="Times New Roman" w:hAnsi="Times New Roman" w:cs="Times New Roman"/>
          <w:b/>
          <w:sz w:val="28"/>
          <w:szCs w:val="28"/>
        </w:rPr>
        <w:t>Основные средства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поочередно выбирает членов комиссии, проверяет наличие значения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Решение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951CE8" w14:textId="2591BA4A" w:rsidR="00A26F47" w:rsidRDefault="00A26F47" w:rsidP="00F60FD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C971F0" wp14:editId="2A24F3AF">
            <wp:extent cx="5940425" cy="1846580"/>
            <wp:effectExtent l="0" t="0" r="3175" b="12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2-03-23_22-17-33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4809F" w14:textId="515945C3" w:rsidR="00F60FD6" w:rsidRPr="003B6DD6" w:rsidRDefault="00F60FD6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6" w:name="_Toc11536682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Проверка значения в поле «Решение» вкладки «Основные средства»</w:t>
      </w:r>
      <w:bookmarkEnd w:id="46"/>
    </w:p>
    <w:p w14:paraId="5482E2B2" w14:textId="5DC07F48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проверки кворума голосования у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присутствует возможность выбора двух значений:</w:t>
      </w:r>
      <w:r w:rsidR="009C49ED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или </w:t>
      </w:r>
      <w:r w:rsidRPr="00452A12">
        <w:rPr>
          <w:rFonts w:ascii="Times New Roman" w:hAnsi="Times New Roman" w:cs="Times New Roman"/>
          <w:b/>
          <w:sz w:val="28"/>
          <w:szCs w:val="28"/>
        </w:rPr>
        <w:t>Аннулировать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3C3FAE84" w14:textId="158980EA" w:rsidR="00A26F47" w:rsidRDefault="00A26F47" w:rsidP="0076091F">
      <w:pPr>
        <w:spacing w:after="0" w:line="276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A53ED6" wp14:editId="6C6895C5">
            <wp:extent cx="5940425" cy="2041525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2-03-23_22-19-01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34F6C" w14:textId="1CE1C055" w:rsidR="0076091F" w:rsidRPr="003B6DD6" w:rsidRDefault="0076091F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7" w:name="_Toc115366825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DD2C13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«Утвердить» и «Аннулировать» в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«Решение о прекращении признания активом объекта нефинансового актива (ф. 0510440)»</w:t>
      </w:r>
      <w:bookmarkEnd w:id="47"/>
    </w:p>
    <w:p w14:paraId="7216CE5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случае утверждения результатов голосования комиссии, будет произведена проверка минимального кворума присутствующих. Если % кворума соблюден, то документ будет отправлен на следующий этап по шаблону процесса, если % не соблюден, то следует аннулировать документ.</w:t>
      </w:r>
    </w:p>
    <w:p w14:paraId="6FF728B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положительном утверждении итогов голосования комиссии документ будет отправлен по шаблону процесса на этап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для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E1BC09" w14:textId="0C03BB5B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469457" wp14:editId="45B58521">
            <wp:extent cx="5940425" cy="162750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2-03-23_22-33-41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74683" w14:textId="691C0AC4" w:rsidR="00DD2C13" w:rsidRPr="003B6DD6" w:rsidRDefault="00DD2C13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8" w:name="_Toc115366826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 «Решение о прекращении признания активом объекта нефинансового актива (ф. 0510440)»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этапе «Утверждение»</w:t>
      </w:r>
      <w:bookmarkEnd w:id="48"/>
    </w:p>
    <w:p w14:paraId="29F79118" w14:textId="73D5F244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проверяет документ на корректность заполнения реквизитов на вкладке </w:t>
      </w:r>
      <w:r w:rsidRPr="00452A12">
        <w:rPr>
          <w:rFonts w:ascii="Times New Roman" w:hAnsi="Times New Roman" w:cs="Times New Roman"/>
          <w:b/>
          <w:sz w:val="28"/>
          <w:szCs w:val="28"/>
        </w:rPr>
        <w:t>Основные средства</w:t>
      </w:r>
      <w:r w:rsidRPr="00452A12">
        <w:rPr>
          <w:rFonts w:ascii="Times New Roman" w:hAnsi="Times New Roman" w:cs="Times New Roman"/>
          <w:sz w:val="28"/>
          <w:szCs w:val="28"/>
        </w:rPr>
        <w:t xml:space="preserve">. У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="00DD2C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предоставлена возможность принимать решение об утверждении или аннулировании вне зависимости от результатов кворума голосования</w:t>
      </w:r>
      <w:r w:rsidRPr="00452A12">
        <w:rPr>
          <w:rFonts w:ascii="Times New Roman" w:hAnsi="Times New Roman" w:cs="Times New Roman"/>
          <w:b/>
          <w:sz w:val="28"/>
          <w:szCs w:val="28"/>
        </w:rPr>
        <w:t>.</w:t>
      </w:r>
    </w:p>
    <w:p w14:paraId="198607E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Документ примет статус как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</w:t>
      </w:r>
      <w:r w:rsidRPr="00452A12">
        <w:rPr>
          <w:rFonts w:ascii="Times New Roman" w:hAnsi="Times New Roman" w:cs="Times New Roman"/>
          <w:sz w:val="28"/>
          <w:szCs w:val="28"/>
        </w:rPr>
        <w:t xml:space="preserve">. Работа с документом будет завершена. </w:t>
      </w:r>
    </w:p>
    <w:p w14:paraId="45E92B7D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отрицательной резолюции следует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Аннулировать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Документ примет статус как </w:t>
      </w:r>
      <w:r w:rsidRPr="00452A12">
        <w:rPr>
          <w:rFonts w:ascii="Times New Roman" w:hAnsi="Times New Roman" w:cs="Times New Roman"/>
          <w:b/>
          <w:sz w:val="28"/>
          <w:szCs w:val="28"/>
        </w:rPr>
        <w:t>Аннулирован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3631B4" w14:textId="1AAE2C2A" w:rsidR="00A26F47" w:rsidRDefault="00A26F47" w:rsidP="009C4C9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C10D51" wp14:editId="0C28D477">
            <wp:extent cx="5940425" cy="2715895"/>
            <wp:effectExtent l="0" t="0" r="3175" b="825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2-03-23_22-58-56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106B9" w14:textId="5B90D699" w:rsidR="009C4C98" w:rsidRPr="003B6DD6" w:rsidRDefault="009C4C98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9" w:name="_Toc115366827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«Утвердить» и «Аннулировать» в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«Решение о прекращении признания активом объекта нефинансового актива (ф. 0510440)»</w:t>
      </w:r>
      <w:bookmarkEnd w:id="49"/>
    </w:p>
    <w:p w14:paraId="431D9152" w14:textId="5E85942E" w:rsidR="00A26F47" w:rsidRDefault="00A26F47" w:rsidP="009C4C9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6B8C42" wp14:editId="59F08E33">
            <wp:extent cx="5940425" cy="2784475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2-03-23_22-59-42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8722" w14:textId="114C2DA2" w:rsidR="009C4C98" w:rsidRPr="003B6DD6" w:rsidRDefault="009C4C98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0" w:name="_Toc115366828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8B4C52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«Решение о прекращении признания активом объекта нефинансового актива (ф. 0510440)»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статусе «Утвержден»</w:t>
      </w:r>
      <w:bookmarkEnd w:id="50"/>
    </w:p>
    <w:p w14:paraId="4592986E" w14:textId="77777777" w:rsidR="009C4C98" w:rsidRPr="00452A12" w:rsidRDefault="009C4C98" w:rsidP="009C4C9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05CC2D7" w14:textId="3F594686" w:rsidR="00A26F47" w:rsidRDefault="00A26F47" w:rsidP="006A3180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8C2CA4" wp14:editId="289981EC">
            <wp:extent cx="5940425" cy="1900555"/>
            <wp:effectExtent l="0" t="0" r="3175" b="44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2-03-23_23-00-22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9B443" w14:textId="45F0ABD0" w:rsidR="00C96A0A" w:rsidRPr="003B6DD6" w:rsidRDefault="00C96A0A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1" w:name="_Toc11536682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8B4C52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«Решение о прекращении признания активом объекта нефинансового актива (ф. 0510440)»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статусе «Утвержден» в задачах пользователя</w:t>
      </w:r>
      <w:bookmarkEnd w:id="51"/>
    </w:p>
    <w:p w14:paraId="61AB99F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После утверждения руководителем создается задача пользователю с правами Бухгалтер, который принимает задачу в работу и отражает документ по учету. В момент отражения документа по учету происходит формирование проводок.</w:t>
      </w:r>
    </w:p>
    <w:p w14:paraId="0F3E1C6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D4716F" w14:textId="77777777" w:rsidR="00A26F47" w:rsidRPr="00452A12" w:rsidRDefault="00A26F47" w:rsidP="00452A12">
      <w:pPr>
        <w:pStyle w:val="1"/>
        <w:numPr>
          <w:ilvl w:val="0"/>
          <w:numId w:val="17"/>
        </w:numPr>
        <w:spacing w:before="0" w:line="276" w:lineRule="auto"/>
        <w:ind w:left="0" w:firstLine="709"/>
        <w:rPr>
          <w:rFonts w:ascii="Times New Roman" w:hAnsi="Times New Roman" w:cs="Times New Roman"/>
          <w:b w:val="0"/>
          <w:color w:val="000000" w:themeColor="text1"/>
        </w:rPr>
      </w:pPr>
      <w:bookmarkStart w:id="52" w:name="_Toc115366115"/>
      <w:r w:rsidRPr="00452A12">
        <w:rPr>
          <w:rFonts w:ascii="Times New Roman" w:hAnsi="Times New Roman" w:cs="Times New Roman"/>
          <w:color w:val="000000" w:themeColor="text1"/>
        </w:rPr>
        <w:t>Акт приема-передачи объектов, полученных в личное пользование (ф. 0510434)</w:t>
      </w:r>
      <w:bookmarkEnd w:id="52"/>
    </w:p>
    <w:p w14:paraId="5D109D3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452A12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Документ применяется для оформления приема-передачи имущества (в том числе основных средств, материальных запасов) в личное пользование работникам для выполнения ими служебных (должностных) обязанностей в целях обеспечения контроля за его сохранностью, целевым использованием и движением имущества.</w:t>
      </w:r>
    </w:p>
    <w:p w14:paraId="37211B8D" w14:textId="78EB301C" w:rsidR="00A26F47" w:rsidRPr="00452A12" w:rsidRDefault="00F02913" w:rsidP="00452A1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02913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Схема б</w:t>
      </w:r>
      <w:r w:rsidR="00A26F47" w:rsidRPr="00F02913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изнес-процесс</w:t>
      </w:r>
      <w:r w:rsidRPr="00F02913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а</w:t>
      </w:r>
      <w:r w:rsidR="00A26F47" w:rsidRPr="00F02913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 документу</w:t>
      </w:r>
      <w:r w:rsidR="00A26F47" w:rsidRPr="00452A12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при передаче в пользование МЗ:</w:t>
      </w:r>
    </w:p>
    <w:p w14:paraId="0C2AAFC4" w14:textId="15033708" w:rsidR="00A26F47" w:rsidRDefault="00A26F47" w:rsidP="00FB2744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19F568" wp14:editId="12E852E0">
            <wp:extent cx="3262579" cy="663892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69533" cy="665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EEA5" w14:textId="69D504D8" w:rsidR="00FB2744" w:rsidRPr="003B6DD6" w:rsidRDefault="00FB2744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3" w:name="_Toc11536683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Схема бизнес-процесса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245603"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 w:rsidR="0024560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83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3D25" w:rsidRPr="00083D25">
        <w:rPr>
          <w:rFonts w:ascii="Times New Roman" w:hAnsi="Times New Roman" w:cs="Times New Roman"/>
          <w:color w:val="000000" w:themeColor="text1"/>
          <w:sz w:val="24"/>
          <w:szCs w:val="24"/>
        </w:rPr>
        <w:t>при передаче в пользование МЗ</w:t>
      </w:r>
      <w:bookmarkEnd w:id="53"/>
    </w:p>
    <w:p w14:paraId="5CA5A6E0" w14:textId="61C4611F" w:rsidR="00A26F47" w:rsidRPr="00452A12" w:rsidRDefault="00226D04" w:rsidP="00452A1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02913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Схема бизнес-процесса по документу</w:t>
      </w:r>
      <w:r w:rsidRPr="00452A12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A26F47" w:rsidRPr="00452A12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при возврате из пользования МЗ:</w:t>
      </w:r>
    </w:p>
    <w:p w14:paraId="59FFD3D0" w14:textId="23B24372" w:rsidR="00A26F47" w:rsidRDefault="00A26F47" w:rsidP="00083D25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C028C6" wp14:editId="67E9261E">
            <wp:extent cx="2981325" cy="660082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75B7F" w14:textId="5E4C1492" w:rsidR="00083D25" w:rsidRPr="003B6DD6" w:rsidRDefault="00083D25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4" w:name="_Toc11536683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Схема бизнес-процесса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Pr="00083D25">
        <w:rPr>
          <w:rFonts w:ascii="Times New Roman" w:hAnsi="Times New Roman" w:cs="Times New Roman"/>
          <w:color w:val="000000" w:themeColor="text1"/>
          <w:sz w:val="24"/>
          <w:szCs w:val="24"/>
        </w:rPr>
        <w:t>при возврате из пользования МЗ</w:t>
      </w:r>
      <w:bookmarkEnd w:id="54"/>
    </w:p>
    <w:p w14:paraId="08D22237" w14:textId="77777777" w:rsidR="00083D25" w:rsidRPr="00452A12" w:rsidRDefault="00083D25" w:rsidP="00083D25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66DB6B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452A12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br w:type="page"/>
      </w:r>
    </w:p>
    <w:p w14:paraId="7A086B3D" w14:textId="65A96341" w:rsidR="00A26F47" w:rsidRPr="00452A12" w:rsidRDefault="007A4FE7" w:rsidP="00452A1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02913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Схема бизнес-процесса по документу</w:t>
      </w:r>
      <w:r w:rsidRPr="00452A12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A26F47" w:rsidRPr="00452A12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при передаче/возврате в/из пользования ОС:</w:t>
      </w:r>
    </w:p>
    <w:p w14:paraId="300709A8" w14:textId="42B39A27" w:rsidR="00A26F47" w:rsidRDefault="00A26F47" w:rsidP="007A4FE7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684634" wp14:editId="7E2C1414">
            <wp:extent cx="2643525" cy="6305909"/>
            <wp:effectExtent l="0" t="0" r="444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644839" cy="630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C81B8" w14:textId="5E38C082" w:rsidR="007A4FE7" w:rsidRPr="003B6DD6" w:rsidRDefault="007A4FE7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5" w:name="_Toc11536683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Схема бизнес-процесса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Pr="00083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="00D26EEE" w:rsidRPr="00D26EEE">
        <w:rPr>
          <w:rFonts w:ascii="Times New Roman" w:hAnsi="Times New Roman" w:cs="Times New Roman"/>
          <w:color w:val="000000" w:themeColor="text1"/>
          <w:sz w:val="24"/>
          <w:szCs w:val="24"/>
        </w:rPr>
        <w:t>передаче/возврате в/из пользования ОС</w:t>
      </w:r>
      <w:bookmarkEnd w:id="55"/>
    </w:p>
    <w:p w14:paraId="190A4DA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Доступ к документам организован через пункты меню быстрого доступа:</w:t>
      </w:r>
    </w:p>
    <w:p w14:paraId="3B527895" w14:textId="77777777" w:rsidR="00A26F47" w:rsidRPr="00452A12" w:rsidRDefault="00A26F47" w:rsidP="00452A12">
      <w:pPr>
        <w:numPr>
          <w:ilvl w:val="0"/>
          <w:numId w:val="18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Материальные запасы -&gt; Выбытие -&gt; Акт приема-передачи объектов, полученных в личное пользование (ф.0510434)</w:t>
      </w:r>
    </w:p>
    <w:p w14:paraId="65E8AF56" w14:textId="77777777" w:rsidR="00A26F47" w:rsidRPr="00452A12" w:rsidRDefault="00A26F47" w:rsidP="00B0703A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BD3A7F" wp14:editId="3779FA32">
            <wp:extent cx="5940425" cy="1791970"/>
            <wp:effectExtent l="0" t="0" r="317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B73D3" w14:textId="42BD6C35" w:rsidR="00A26F47" w:rsidRPr="003B6DD6" w:rsidRDefault="00B0703A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6" w:name="_Toc11536683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4D170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Доступ к</w:t>
      </w:r>
      <w:r w:rsidR="004D1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документ</w:t>
      </w:r>
      <w:r w:rsidR="004D170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CF2B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(Выдача МЗ в личное пользование)</w:t>
      </w:r>
      <w:bookmarkEnd w:id="56"/>
    </w:p>
    <w:p w14:paraId="28B7299D" w14:textId="77777777" w:rsidR="00A26F47" w:rsidRPr="00452A12" w:rsidRDefault="00A26F47" w:rsidP="00452A12">
      <w:pPr>
        <w:numPr>
          <w:ilvl w:val="0"/>
          <w:numId w:val="18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Материальные запасы -&gt; Поступление -&gt; Акт приема-передачи объектов, полученных в личное пользование (ф.0510434) (Возврат МЗ из личного пользования)</w:t>
      </w:r>
    </w:p>
    <w:p w14:paraId="2446A4BB" w14:textId="77777777" w:rsidR="00A26F47" w:rsidRPr="00452A12" w:rsidRDefault="00A26F47" w:rsidP="001161D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8024C2" wp14:editId="180F0317">
            <wp:extent cx="5940425" cy="2066925"/>
            <wp:effectExtent l="0" t="0" r="317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A6DDA" w14:textId="40C93D4B" w:rsidR="00A26F47" w:rsidRPr="003B6DD6" w:rsidRDefault="000C5144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7" w:name="_Toc11536683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C64FD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Доступ к документу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(Возврат МЗ из личного пользования</w:t>
      </w:r>
      <w:r w:rsidR="00961D5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57"/>
    </w:p>
    <w:p w14:paraId="07C52ED2" w14:textId="77777777" w:rsidR="00A26F47" w:rsidRPr="00452A12" w:rsidRDefault="00A26F47" w:rsidP="00452A12">
      <w:pPr>
        <w:numPr>
          <w:ilvl w:val="0"/>
          <w:numId w:val="18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ОС, НМА, НПА -&gt; Внутреннее перемещение -&gt; Акт приема-передачи объектов, полученных в личное пользование (ф.0510434) (Передача в личное пользование)</w:t>
      </w:r>
    </w:p>
    <w:p w14:paraId="32A1F3F9" w14:textId="77777777" w:rsidR="00A26F47" w:rsidRPr="00452A12" w:rsidRDefault="00A26F47" w:rsidP="00452A12">
      <w:pPr>
        <w:numPr>
          <w:ilvl w:val="0"/>
          <w:numId w:val="18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ОС, НМА, НПА -&gt; Внутреннее перемещение -&gt; Акт приема-передачи объектов, полученных в личное пользование (ф.0510434) (Возврат из личного пользования)</w:t>
      </w:r>
    </w:p>
    <w:p w14:paraId="31B3E5B4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F65051" wp14:editId="0E73E76E">
            <wp:extent cx="5939155" cy="2018995"/>
            <wp:effectExtent l="0" t="0" r="444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57423" cy="202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D3700" w14:textId="6B7AC835" w:rsidR="00E62CA5" w:rsidRPr="003B6DD6" w:rsidRDefault="00E62CA5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8" w:name="_Toc115366835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C64FD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Доступ к документу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(Внутреннее перемещение)»</w:t>
      </w:r>
      <w:bookmarkEnd w:id="58"/>
    </w:p>
    <w:p w14:paraId="7497B9EB" w14:textId="50E4CDB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Формирование документа</w:t>
      </w:r>
      <w:r w:rsidR="001161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Акт приема-передачи объектов, полученных в личное пользование (ф.0510434) по </w:t>
      </w:r>
      <w:bookmarkStart w:id="59" w:name="_Hlk115359299"/>
      <w:r w:rsidRPr="00452A12">
        <w:rPr>
          <w:rFonts w:ascii="Times New Roman" w:eastAsia="Times New Roman" w:hAnsi="Times New Roman" w:cs="Times New Roman"/>
          <w:b/>
          <w:i/>
          <w:sz w:val="28"/>
          <w:szCs w:val="28"/>
        </w:rPr>
        <w:t>передаче МЗ в личное пользование</w:t>
      </w:r>
      <w:bookmarkEnd w:id="59"/>
    </w:p>
    <w:p w14:paraId="35A941A3" w14:textId="2F28F111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Согласно шаблону </w:t>
      </w:r>
      <w:r w:rsidR="00C64FDE">
        <w:rPr>
          <w:rFonts w:ascii="Times New Roman" w:eastAsia="Times New Roman" w:hAnsi="Times New Roman" w:cs="Times New Roman"/>
          <w:sz w:val="28"/>
          <w:szCs w:val="28"/>
        </w:rPr>
        <w:t>бизнес-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процесса Акт приема-передачи объектов, полученных в личное пользование (ф.0510434) по передаче МЗ в личное пользование, за формирование документа отвечает пользователь с ролью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Материально-ответственное лицо.</w:t>
      </w:r>
    </w:p>
    <w:p w14:paraId="16BCB67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Для создания нового документа необходимо нажать кнопку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Создать.</w:t>
      </w:r>
    </w:p>
    <w:p w14:paraId="115DACD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 созданном документе автоматически будут заполнены следующие реквизиты:</w:t>
      </w:r>
    </w:p>
    <w:p w14:paraId="51BCF7BE" w14:textId="77777777" w:rsidR="00A26F47" w:rsidRPr="00452A12" w:rsidRDefault="00A26F47" w:rsidP="00452A12">
      <w:pPr>
        <w:numPr>
          <w:ilvl w:val="0"/>
          <w:numId w:val="15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Организация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- текущая организация, от которой ведется учет в программе;</w:t>
      </w:r>
    </w:p>
    <w:p w14:paraId="597917FA" w14:textId="77777777" w:rsidR="00A26F47" w:rsidRPr="00452A12" w:rsidRDefault="00A26F47" w:rsidP="00452A12">
      <w:pPr>
        <w:numPr>
          <w:ilvl w:val="0"/>
          <w:numId w:val="19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Счет учета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– 105.00;</w:t>
      </w:r>
    </w:p>
    <w:p w14:paraId="1599B780" w14:textId="77777777" w:rsidR="00A26F47" w:rsidRPr="00452A12" w:rsidRDefault="00A26F47" w:rsidP="00452A12">
      <w:pPr>
        <w:numPr>
          <w:ilvl w:val="0"/>
          <w:numId w:val="19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Установлен флаг Выдать в личное пользование;</w:t>
      </w:r>
    </w:p>
    <w:p w14:paraId="2EC4744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Пользователю необходимо заполнить реквизиты МОЛ/Место хранения, Подразделение (при наличии), КФО в шапке документа.</w:t>
      </w:r>
    </w:p>
    <w:p w14:paraId="7BAB47AD" w14:textId="049F0096" w:rsidR="00A26F47" w:rsidRDefault="00A26F47" w:rsidP="00C64FD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821CB0" wp14:editId="0D93487C">
            <wp:extent cx="5486400" cy="129540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10F47" w14:textId="11876742" w:rsidR="00C64FDE" w:rsidRPr="003B6DD6" w:rsidRDefault="00C64FDE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0" w:name="_Toc115366836"/>
      <w:bookmarkStart w:id="61" w:name="_Hlk11535963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55A7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Вкладка основное документа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64FDE">
        <w:rPr>
          <w:rFonts w:ascii="Times New Roman" w:hAnsi="Times New Roman" w:cs="Times New Roman"/>
          <w:color w:val="000000" w:themeColor="text1"/>
          <w:sz w:val="24"/>
          <w:szCs w:val="24"/>
        </w:rPr>
        <w:t>передаче МЗ в личное пользование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)»</w:t>
      </w:r>
      <w:bookmarkEnd w:id="60"/>
    </w:p>
    <w:bookmarkEnd w:id="61"/>
    <w:p w14:paraId="44B1233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Документ содержит шесть вкладок:</w:t>
      </w:r>
    </w:p>
    <w:p w14:paraId="5AA005B6" w14:textId="77777777" w:rsidR="00A26F47" w:rsidRPr="00452A12" w:rsidRDefault="00A26F47" w:rsidP="00452A12">
      <w:pPr>
        <w:numPr>
          <w:ilvl w:val="0"/>
          <w:numId w:val="1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Материалы;</w:t>
      </w:r>
    </w:p>
    <w:p w14:paraId="4807FB12" w14:textId="77777777" w:rsidR="00A26F47" w:rsidRPr="00452A12" w:rsidRDefault="00A26F47" w:rsidP="00452A12">
      <w:pPr>
        <w:numPr>
          <w:ilvl w:val="0"/>
          <w:numId w:val="1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Драгоценные материалы;</w:t>
      </w:r>
    </w:p>
    <w:p w14:paraId="7537C737" w14:textId="77777777" w:rsidR="00A26F47" w:rsidRPr="00452A12" w:rsidRDefault="00A26F47" w:rsidP="00452A12">
      <w:pPr>
        <w:numPr>
          <w:ilvl w:val="0"/>
          <w:numId w:val="1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Основание;</w:t>
      </w:r>
    </w:p>
    <w:p w14:paraId="77E27579" w14:textId="77777777" w:rsidR="00A26F47" w:rsidRPr="00452A12" w:rsidRDefault="00A26F47" w:rsidP="00452A12">
      <w:pPr>
        <w:numPr>
          <w:ilvl w:val="0"/>
          <w:numId w:val="1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Комиссия;</w:t>
      </w:r>
    </w:p>
    <w:p w14:paraId="45C1A3C2" w14:textId="77777777" w:rsidR="00A26F47" w:rsidRPr="00452A12" w:rsidRDefault="00A26F47" w:rsidP="00452A12">
      <w:pPr>
        <w:numPr>
          <w:ilvl w:val="0"/>
          <w:numId w:val="1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Заключение комиссии;</w:t>
      </w:r>
    </w:p>
    <w:p w14:paraId="30B42C9C" w14:textId="77777777" w:rsidR="00A26F47" w:rsidRPr="00452A12" w:rsidRDefault="00A26F47" w:rsidP="00452A12">
      <w:pPr>
        <w:numPr>
          <w:ilvl w:val="0"/>
          <w:numId w:val="1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Бухгалтерская операция.</w:t>
      </w:r>
    </w:p>
    <w:p w14:paraId="69E15EE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Вкладки заполняются поочерёдно, при этом, вкладки Комиссия и Заключение комиссии заполнять не требуется, они закрыты от редактирования, так как для процедуры выдачи в личное пользование не требуется решение комиссии.</w:t>
      </w:r>
    </w:p>
    <w:p w14:paraId="6CB4D48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Заполнение вкладки Материалы.</w:t>
      </w:r>
    </w:p>
    <w:p w14:paraId="53BDB64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вкладке Материалы необходимо воспользоваться кнопками Добавить или Подобрать для подбора по остаткам материальных запасов со счёта 105.00, который требуется выдать в пользования.</w:t>
      </w:r>
    </w:p>
    <w:p w14:paraId="3005A6C5" w14:textId="77777777" w:rsidR="00A26F47" w:rsidRPr="00452A12" w:rsidRDefault="00A26F47" w:rsidP="003052C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506787" wp14:editId="35A0A5DF">
            <wp:extent cx="5940425" cy="2939250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1FF21" w14:textId="50AC49C5" w:rsidR="003052CC" w:rsidRPr="000C5144" w:rsidRDefault="003052CC" w:rsidP="003B6DD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2" w:name="_Toc115366837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C042E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Подбор </w:t>
      </w:r>
      <w:r w:rsidRPr="003052CC">
        <w:rPr>
          <w:rFonts w:ascii="Times New Roman" w:hAnsi="Times New Roman" w:cs="Times New Roman"/>
          <w:color w:val="000000" w:themeColor="text1"/>
          <w:sz w:val="24"/>
          <w:szCs w:val="24"/>
        </w:rPr>
        <w:t>по остаткам материальных запасов со счёта 105.00, который требуется выдать в пользования</w:t>
      </w:r>
      <w:bookmarkEnd w:id="62"/>
    </w:p>
    <w:p w14:paraId="78E99661" w14:textId="3607DAFE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После подбора имущества необходимо в шапке документа указать сотрудника-получателя имущества в реквизите Получатель имущества.</w:t>
      </w:r>
    </w:p>
    <w:p w14:paraId="565A3A14" w14:textId="7C96E0BB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083134" wp14:editId="285485E3">
            <wp:extent cx="6073697" cy="2495550"/>
            <wp:effectExtent l="0" t="0" r="381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89303" cy="250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861CA" w14:textId="4986AA07" w:rsidR="00C042E5" w:rsidRPr="003B6DD6" w:rsidRDefault="00C042E5" w:rsidP="003B6DD6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3" w:name="_Toc115366838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Реквизит «Получатель имущества» вкладки «Основное»</w:t>
      </w:r>
      <w:bookmarkEnd w:id="63"/>
    </w:p>
    <w:p w14:paraId="5E72E7B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Заполнение вкладки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 xml:space="preserve">Драгоценные материалы 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>выполняется автоматически, если в составе выбранного имущества присутствуют драг. материалы.</w:t>
      </w:r>
    </w:p>
    <w:p w14:paraId="7930E24C" w14:textId="0AFC12FF" w:rsidR="00A26F47" w:rsidRDefault="00A26F47" w:rsidP="0074640F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A121D1" wp14:editId="399B2C4A">
            <wp:extent cx="5384800" cy="2829396"/>
            <wp:effectExtent l="0" t="0" r="635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390834" cy="2832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3131F" w14:textId="399A970D" w:rsidR="0074640F" w:rsidRPr="000C5144" w:rsidRDefault="0074640F" w:rsidP="003B6DD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4" w:name="_Toc11536683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D1DC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10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Вкладка «Драгоценные материалы</w:t>
      </w:r>
      <w:r w:rsidR="005D1DC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64"/>
    </w:p>
    <w:p w14:paraId="636676F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На вкладке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Основание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необходимо указать реквизиты первичного документа, который является основанием для списания (выдачи) материальных запасов.</w:t>
      </w:r>
    </w:p>
    <w:p w14:paraId="47584123" w14:textId="77777777" w:rsidR="00A26F47" w:rsidRPr="00452A12" w:rsidRDefault="00A26F47" w:rsidP="005D1DC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FED2CD" wp14:editId="1AE9B3A1">
            <wp:extent cx="5461000" cy="2720636"/>
            <wp:effectExtent l="0" t="0" r="6350" b="381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63920" cy="272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7AE5D" w14:textId="3EFAAE00" w:rsidR="00A26F47" w:rsidRPr="00452A12" w:rsidRDefault="005D1DCE" w:rsidP="003B6DD6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65" w:name="_Toc11536684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Вкладка «Основание»</w:t>
      </w:r>
      <w:bookmarkEnd w:id="65"/>
    </w:p>
    <w:p w14:paraId="4A78E6A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этом заполнение документа на первом этапе завершено. Далее требуется Подписать документ и отправить на второй этап бизнес-процесса.</w:t>
      </w:r>
    </w:p>
    <w:p w14:paraId="1B3639DD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56A3E9" w14:textId="00E2E386" w:rsidR="00A26F47" w:rsidRDefault="00A26F47" w:rsidP="005D1DC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9CE0F6" wp14:editId="276EFD0F">
            <wp:extent cx="3848100" cy="700593"/>
            <wp:effectExtent l="0" t="0" r="0" b="444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855322" cy="70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F314C" w14:textId="73F38FC8" w:rsidR="005D1DCE" w:rsidRPr="00452A12" w:rsidRDefault="005D1DCE" w:rsidP="003B6DD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6" w:name="_Toc11536684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подписать в документе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64FDE">
        <w:rPr>
          <w:rFonts w:ascii="Times New Roman" w:hAnsi="Times New Roman" w:cs="Times New Roman"/>
          <w:color w:val="000000" w:themeColor="text1"/>
          <w:sz w:val="24"/>
          <w:szCs w:val="24"/>
        </w:rPr>
        <w:t>передаче МЗ в личное пользование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)»</w:t>
      </w:r>
      <w:bookmarkEnd w:id="66"/>
    </w:p>
    <w:p w14:paraId="38DAE63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втором этапе бизнес-процесса задача на подписание документа направляется либо к сотруднику-получателю имущества, при условии наличия пользователя базы данных, либо к пользователю, сформировавшему данный документ.</w:t>
      </w:r>
    </w:p>
    <w:p w14:paraId="40BE3A7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втором этапе пользователю требуется либо подписать документ, либо отправить его на доработку путём нажатия резолюции «Отказать».</w:t>
      </w:r>
    </w:p>
    <w:p w14:paraId="5CD51449" w14:textId="691A86AF" w:rsidR="00A26F47" w:rsidRDefault="00A26F47" w:rsidP="00CC2D49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EEEB0F" wp14:editId="53BC8AA5">
            <wp:extent cx="4737100" cy="3317779"/>
            <wp:effectExtent l="0" t="0" r="635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739633" cy="331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D6FDE" w14:textId="674A1C81" w:rsidR="00CC2D49" w:rsidRPr="000C5144" w:rsidRDefault="00CC2D49" w:rsidP="003B6DD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7" w:name="_Toc11536684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903F2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«Подписать» и «Отказать» в документе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64FDE">
        <w:rPr>
          <w:rFonts w:ascii="Times New Roman" w:hAnsi="Times New Roman" w:cs="Times New Roman"/>
          <w:color w:val="000000" w:themeColor="text1"/>
          <w:sz w:val="24"/>
          <w:szCs w:val="24"/>
        </w:rPr>
        <w:t>передаче МЗ в личное пользование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)»</w:t>
      </w:r>
      <w:bookmarkEnd w:id="67"/>
    </w:p>
    <w:p w14:paraId="75780B6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третьем этапе бизнес-процесса обработку документа выполняет пользователь с ролью Бухгалтер.</w:t>
      </w:r>
    </w:p>
    <w:p w14:paraId="699B9D72" w14:textId="0AEC0D7D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Пользователю необходимо заполнить реквизиты Счет и КПС на вкладке Бухгалтерская операция, после чего отразить документ в учёте или отказать от отражения в случае наличия ошибок.</w:t>
      </w:r>
    </w:p>
    <w:p w14:paraId="11F40B5D" w14:textId="2E5C99F9" w:rsidR="00A26F47" w:rsidRDefault="00A26F47" w:rsidP="00903F24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1FC0E0" wp14:editId="7436F82F">
            <wp:extent cx="5530186" cy="244027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539035" cy="244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16B9F" w14:textId="457C91B5" w:rsidR="00903F24" w:rsidRPr="000C5144" w:rsidRDefault="00903F24" w:rsidP="00903F2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8" w:name="_Toc11536684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Заполнение реквизита «Счет» вкладки «Бухгалтерская операция»</w:t>
      </w:r>
      <w:bookmarkEnd w:id="68"/>
    </w:p>
    <w:p w14:paraId="318BA18D" w14:textId="77777777" w:rsidR="00903F24" w:rsidRPr="00452A12" w:rsidRDefault="00903F24" w:rsidP="00903F24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A64A64E" w14:textId="675B966B" w:rsidR="00A26F47" w:rsidRDefault="00A26F47" w:rsidP="00903F24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DC26B9" wp14:editId="47C67D85">
            <wp:extent cx="5497620" cy="2260600"/>
            <wp:effectExtent l="0" t="0" r="8255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522851" cy="227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31D04" w14:textId="306E943A" w:rsidR="003B6DD6" w:rsidRPr="000C5144" w:rsidRDefault="003B6DD6" w:rsidP="003B6DD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69" w:name="_Toc11536684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«Отразить в учете» и «Отказать» в документе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64FDE">
        <w:rPr>
          <w:rFonts w:ascii="Times New Roman" w:hAnsi="Times New Roman" w:cs="Times New Roman"/>
          <w:color w:val="000000" w:themeColor="text1"/>
          <w:sz w:val="24"/>
          <w:szCs w:val="24"/>
        </w:rPr>
        <w:t>передаче МЗ в личное пользование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)»</w:t>
      </w:r>
      <w:bookmarkEnd w:id="69"/>
    </w:p>
    <w:p w14:paraId="624CEF0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 результате отражения в учёте будут сформированы следующие проводки:</w:t>
      </w:r>
    </w:p>
    <w:p w14:paraId="3C7AC09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3AA9DC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CA29F7" wp14:editId="7AB8A99D">
            <wp:extent cx="5790822" cy="2012950"/>
            <wp:effectExtent l="0" t="0" r="635" b="635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804297" cy="201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C11E2" w14:textId="463E577A" w:rsidR="00DB0ECA" w:rsidRDefault="00DB0ECA" w:rsidP="00DB0ECA">
      <w:pPr>
        <w:spacing w:after="0" w:line="276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0" w:name="_Toc115366845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16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Проводки, формируемые документом 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45603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 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64FDE">
        <w:rPr>
          <w:rFonts w:ascii="Times New Roman" w:hAnsi="Times New Roman" w:cs="Times New Roman"/>
          <w:color w:val="000000" w:themeColor="text1"/>
          <w:sz w:val="24"/>
          <w:szCs w:val="24"/>
        </w:rPr>
        <w:t>передаче МЗ в личное пользование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)»</w:t>
      </w:r>
      <w:bookmarkEnd w:id="70"/>
    </w:p>
    <w:p w14:paraId="05CB7DF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Ввод нормы обеспечения сотрудника объектами имущества, передаваемого в личное пользование.</w:t>
      </w:r>
    </w:p>
    <w:p w14:paraId="0412AF4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Для корректного формирования печатной формы Акт приема-передачи объектов, полученных в личное пользование (ф.0510434), прежде чем оформлять операции по передаче имущества в личное пользование, по тем сотрудникам, которые получают такое имущество, следует заполнить справочник «Обеспечение сотрудников имуществом», ссылка на который расположена в карточке сотрудника.</w:t>
      </w:r>
    </w:p>
    <w:p w14:paraId="506C769F" w14:textId="77777777" w:rsidR="00A26F47" w:rsidRPr="00452A12" w:rsidRDefault="00A26F47" w:rsidP="00401FC0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4FF7C7" wp14:editId="2BE15DFE">
            <wp:extent cx="3473450" cy="2114757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478426" cy="211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A8D8F" w14:textId="14DDC6D9" w:rsidR="00401FC0" w:rsidRPr="000C5144" w:rsidRDefault="00401FC0" w:rsidP="00615A3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1" w:name="_Toc115366846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15A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FB5476">
        <w:rPr>
          <w:rFonts w:ascii="Times New Roman" w:hAnsi="Times New Roman" w:cs="Times New Roman"/>
          <w:color w:val="000000" w:themeColor="text1"/>
          <w:sz w:val="24"/>
          <w:szCs w:val="24"/>
        </w:rPr>
        <w:t>Ссылка на справочник «Обеспечение сотрудников имуществом» в справочнике «Сотрудники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71"/>
    </w:p>
    <w:p w14:paraId="6C0F8AD9" w14:textId="77777777" w:rsidR="00A26F47" w:rsidRPr="00452A12" w:rsidRDefault="00A26F47" w:rsidP="00401FC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4EA5E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Справочник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Обеспечение сотрудника имуществом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 для хранения сведений об имуществе, подлежащем выдаче в личное пользование ответственному лицу, получающему имущество, для исполнения им служебных (должностных) обязанностей в соответствии с распорядительным документом субъекта учета на выдачу имущества в личное пользование (например, требование, приказ, распоряжение, служебная записка). Информация из справочника используется при формировании печатной формы Акт приема-передачи объектов, полученных в личное пользование (ф. 0510434).</w:t>
      </w:r>
    </w:p>
    <w:p w14:paraId="033FB7E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 открывшейся форме следует нажать кнопку «Создать», будет открыта форма элемента справочника Обеспечение сотрудника имуществом.</w:t>
      </w:r>
    </w:p>
    <w:p w14:paraId="3E7E239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27D3BE" w14:textId="77777777" w:rsidR="00A26F47" w:rsidRPr="00452A12" w:rsidRDefault="00A26F47" w:rsidP="00615A37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DFA4CC" wp14:editId="41C229E9">
            <wp:extent cx="4349750" cy="2794183"/>
            <wp:effectExtent l="0" t="0" r="0" b="635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353352" cy="279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2C483" w14:textId="06C5D05B" w:rsidR="00A26F47" w:rsidRPr="00452A12" w:rsidRDefault="00615A37" w:rsidP="004B26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72" w:name="_Toc115366847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Создание элемента справочника «Обеспечение сотрудников имуществом»</w:t>
      </w:r>
      <w:bookmarkEnd w:id="72"/>
    </w:p>
    <w:p w14:paraId="4E69C10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Далее в группе реквизитов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Данные карточки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следует указать данные Карточки учета имущества в личном пользовании (ф. 0509097): номер, дата открытия.</w:t>
      </w:r>
    </w:p>
    <w:p w14:paraId="4A1F626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В табличную часть справочника необходимо добавить или подобрать по справочнику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Номенклатура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имущество, подлежащее выдаче в личное пользование ответственному лицу, получающему имущество для исполнения им служебных (должностных) обязанностей.</w:t>
      </w:r>
    </w:p>
    <w:p w14:paraId="310E744A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Для каждой номенклатуры имущества, подлежащего выдаче, необходимо указать его норму выдачи, срок использования по нормативу в днях или месяцах (Единица измерения срока), а также выбрать из списка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Код условия возврата имущества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2900C2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01 - возврат имущества при увольнении ответственного лица, получившего имущество;</w:t>
      </w:r>
    </w:p>
    <w:p w14:paraId="3B301D9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02 - возврат имущества по окончании срока использования по нормативу, установленному правовым актом, регламентирующим условия и норматив выдачи (возврата) имущества;</w:t>
      </w:r>
    </w:p>
    <w:p w14:paraId="3FED3F9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03 - имущество, выданное в личное пользование, не подлежит возврату.</w:t>
      </w:r>
    </w:p>
    <w:p w14:paraId="0BAD741A" w14:textId="002E78FD" w:rsidR="00A26F47" w:rsidRDefault="00A26F47" w:rsidP="00DB104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CE969A" wp14:editId="20746C50">
            <wp:extent cx="4356100" cy="2910661"/>
            <wp:effectExtent l="0" t="0" r="6350" b="444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358429" cy="291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A22B" w14:textId="443481C5" w:rsidR="00DB1041" w:rsidRPr="000C5144" w:rsidRDefault="00DB1041" w:rsidP="00DB104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3" w:name="_Toc115366848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Подбор имущества из справочника «Номенклатура»</w:t>
      </w:r>
      <w:bookmarkEnd w:id="73"/>
    </w:p>
    <w:p w14:paraId="11E43923" w14:textId="77777777" w:rsidR="00DB1041" w:rsidRPr="00452A12" w:rsidRDefault="00DB1041" w:rsidP="00DB104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84BC0AC" w14:textId="77777777" w:rsidR="00A26F47" w:rsidRPr="00452A12" w:rsidRDefault="00A26F47" w:rsidP="0077251B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6BEECA" wp14:editId="20B477ED">
            <wp:extent cx="5162550" cy="23098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169422" cy="231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FF52B" w14:textId="0A27B67B" w:rsidR="0077251B" w:rsidRPr="000C5144" w:rsidRDefault="0077251B" w:rsidP="0077251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4" w:name="_Toc11536684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20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Заполненный элемент справочника «Обеспечение сотрудников имуществом»</w:t>
      </w:r>
      <w:bookmarkEnd w:id="74"/>
    </w:p>
    <w:p w14:paraId="2D2B34F1" w14:textId="77777777" w:rsidR="00A26F47" w:rsidRPr="00452A12" w:rsidRDefault="00A26F47" w:rsidP="007725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9ACCB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6ABF659" w14:textId="00BCD72C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Формирование документа</w:t>
      </w:r>
      <w:r w:rsidR="009B0E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eastAsia="Times New Roman" w:hAnsi="Times New Roman" w:cs="Times New Roman"/>
          <w:b/>
          <w:i/>
          <w:sz w:val="28"/>
          <w:szCs w:val="28"/>
        </w:rPr>
        <w:t>Акт приема-передачи объектов, полученных в личное пользование (ф.0510434) (Возврат МЗ из личного пользования)</w:t>
      </w:r>
    </w:p>
    <w:p w14:paraId="729DFC8D" w14:textId="04309011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Согласно шаблону </w:t>
      </w:r>
      <w:r w:rsidR="009B0E3E">
        <w:rPr>
          <w:rFonts w:ascii="Times New Roman" w:eastAsia="Times New Roman" w:hAnsi="Times New Roman" w:cs="Times New Roman"/>
          <w:sz w:val="28"/>
          <w:szCs w:val="28"/>
        </w:rPr>
        <w:t>бизнес-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процесса Акт приема-передачи объектов, полученных в личное пользование (ф.0510434) (Возврат МЗ из личного пользования), за формирование документа отвечает пользователь с ролью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Материально-ответственное лицо.</w:t>
      </w:r>
    </w:p>
    <w:p w14:paraId="2921A72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Для создания нового документа необходимо нажать кнопку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Создать.</w:t>
      </w:r>
    </w:p>
    <w:p w14:paraId="650333CA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 созданном документе автоматически будут заполнены следующие реквизиты:</w:t>
      </w:r>
    </w:p>
    <w:p w14:paraId="46E6AD31" w14:textId="77777777" w:rsidR="00A26F47" w:rsidRPr="00452A12" w:rsidRDefault="00A26F47" w:rsidP="00452A12">
      <w:pPr>
        <w:numPr>
          <w:ilvl w:val="0"/>
          <w:numId w:val="15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Организация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- текущая организация, от которой ведется учет в программе;</w:t>
      </w:r>
    </w:p>
    <w:p w14:paraId="1A8EFE5B" w14:textId="77777777" w:rsidR="00A26F47" w:rsidRPr="00452A12" w:rsidRDefault="00A26F47" w:rsidP="00452A12">
      <w:pPr>
        <w:numPr>
          <w:ilvl w:val="0"/>
          <w:numId w:val="19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Счет учета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– 105.00;</w:t>
      </w:r>
    </w:p>
    <w:p w14:paraId="7AC09C75" w14:textId="77777777" w:rsidR="00A26F47" w:rsidRPr="00452A12" w:rsidRDefault="00A26F47" w:rsidP="00452A12">
      <w:pPr>
        <w:numPr>
          <w:ilvl w:val="0"/>
          <w:numId w:val="19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Вид поступления –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Возврат из личного пользования.</w:t>
      </w:r>
    </w:p>
    <w:p w14:paraId="73912F9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Пользователю необходимо заполнить реквизиты Контрагент в блоке Отправитель, МОЛ/Место хранения, Подразделение (при наличии) в блоке Получатель шапки документа.</w:t>
      </w:r>
    </w:p>
    <w:p w14:paraId="6BD4CC1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Документ содержит пять вкладок:</w:t>
      </w:r>
    </w:p>
    <w:p w14:paraId="5DA58922" w14:textId="77777777" w:rsidR="00A26F47" w:rsidRPr="00452A12" w:rsidRDefault="00A26F47" w:rsidP="00452A12">
      <w:pPr>
        <w:numPr>
          <w:ilvl w:val="0"/>
          <w:numId w:val="23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Материальные запасы;</w:t>
      </w:r>
    </w:p>
    <w:p w14:paraId="328AB8FD" w14:textId="77777777" w:rsidR="00A26F47" w:rsidRPr="00452A12" w:rsidRDefault="00A26F47" w:rsidP="00452A12">
      <w:pPr>
        <w:numPr>
          <w:ilvl w:val="0"/>
          <w:numId w:val="23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Возвратная тара;</w:t>
      </w:r>
    </w:p>
    <w:p w14:paraId="0EE7A15F" w14:textId="77777777" w:rsidR="00A26F47" w:rsidRPr="00452A12" w:rsidRDefault="00A26F47" w:rsidP="00452A12">
      <w:pPr>
        <w:numPr>
          <w:ilvl w:val="0"/>
          <w:numId w:val="23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Дополнительно;</w:t>
      </w:r>
    </w:p>
    <w:p w14:paraId="67267CB8" w14:textId="77777777" w:rsidR="00A26F47" w:rsidRPr="00452A12" w:rsidRDefault="00A26F47" w:rsidP="00452A12">
      <w:pPr>
        <w:numPr>
          <w:ilvl w:val="0"/>
          <w:numId w:val="23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Драгоценные материалы;</w:t>
      </w:r>
    </w:p>
    <w:p w14:paraId="4A8B9C6C" w14:textId="77777777" w:rsidR="00A26F47" w:rsidRPr="00452A12" w:rsidRDefault="00A26F47" w:rsidP="00452A12">
      <w:pPr>
        <w:numPr>
          <w:ilvl w:val="0"/>
          <w:numId w:val="23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Бухгалтерская операция.</w:t>
      </w:r>
    </w:p>
    <w:p w14:paraId="4433CF1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Вкладки заполняются поочерёдно. Заполнение вкладки Возвратная тара не требуется.</w:t>
      </w:r>
    </w:p>
    <w:p w14:paraId="48D1899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Заполнение вкладки Материальные запасы.</w:t>
      </w:r>
    </w:p>
    <w:p w14:paraId="42150B0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вкладке Материальные запасы необходимо воспользоваться кнопками Добавить или Подобрать для подбора по остаткам материальных запасов со счёта 27.02, ранее выданных в пользование контрагенту, указанному в реквизите Контрагент блока Отправитель.</w:t>
      </w:r>
    </w:p>
    <w:p w14:paraId="3C544915" w14:textId="4BF173B0" w:rsidR="00A26F47" w:rsidRDefault="00A26F47" w:rsidP="002C1E15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698FF2" wp14:editId="5AC41061">
            <wp:extent cx="5940425" cy="2578129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0104A" w14:textId="50F1CACA" w:rsidR="002C1E15" w:rsidRPr="00824EE8" w:rsidRDefault="000749F0" w:rsidP="00824EE8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5" w:name="_Toc11536685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824EE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</w:t>
      </w:r>
      <w:r w:rsidRPr="000749F0">
        <w:rPr>
          <w:rFonts w:ascii="Times New Roman" w:hAnsi="Times New Roman" w:cs="Times New Roman"/>
          <w:color w:val="000000" w:themeColor="text1"/>
          <w:sz w:val="24"/>
          <w:szCs w:val="24"/>
        </w:rPr>
        <w:t>одбор по остаткам материальных запасов со счёта 27.02, ранее выданных в пользование контрагенту</w:t>
      </w:r>
      <w:bookmarkEnd w:id="75"/>
    </w:p>
    <w:p w14:paraId="5E3128E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Заполнение вкладки Дополнительно</w:t>
      </w:r>
    </w:p>
    <w:p w14:paraId="149315F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данной вкладке формуляра указываются сведения о первичном документе-основании возврата из личного пользования, ответственный исполнитель документа, МОЛ (сдал).</w:t>
      </w:r>
    </w:p>
    <w:p w14:paraId="738C4FE4" w14:textId="68E1C66D" w:rsidR="00634DF2" w:rsidRDefault="00A26F47" w:rsidP="00634DF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B52E6F" wp14:editId="77C31FF4">
            <wp:extent cx="5940425" cy="2535824"/>
            <wp:effectExtent l="0" t="0" r="317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CC666" w14:textId="3210D7FC" w:rsidR="00824EE8" w:rsidRPr="00452A12" w:rsidRDefault="00824EE8" w:rsidP="00824EE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76" w:name="_Toc11536685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24602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24602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Вкладка «Дополнительно»</w:t>
      </w:r>
      <w:bookmarkEnd w:id="76"/>
    </w:p>
    <w:p w14:paraId="40F52EDA" w14:textId="7DFC0959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Заполнение вкладки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 xml:space="preserve">Драгоценные материалы 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>выполняется автоматически, если в составе выбранного имущества присутствуют драг. материалы.</w:t>
      </w:r>
      <w:r w:rsidR="00634DF2" w:rsidRPr="00634D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34DF2"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BFB12A" wp14:editId="12FC8EB9">
            <wp:extent cx="5143500" cy="2222178"/>
            <wp:effectExtent l="0" t="0" r="0" b="698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146251" cy="222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AB085" w14:textId="5DEC27BB" w:rsidR="00246023" w:rsidRPr="00452A12" w:rsidRDefault="00246023" w:rsidP="00246023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77" w:name="_Toc11536685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CF641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Вкладка «Драгоценные материалы»</w:t>
      </w:r>
      <w:bookmarkEnd w:id="77"/>
    </w:p>
    <w:p w14:paraId="11765DD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этом заполнение документа на первом этапе бизнес-процесса завершено. Далее необходимо отправить документ на второй этап бизнес-процесса воспользовавшись кнопкой-резолюцией «На согласование».</w:t>
      </w:r>
    </w:p>
    <w:p w14:paraId="0B2604B2" w14:textId="13F68B85" w:rsidR="00A26F47" w:rsidRDefault="00A26F47" w:rsidP="00BE7D95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5EC504" wp14:editId="5DB92436">
            <wp:extent cx="4337050" cy="752711"/>
            <wp:effectExtent l="0" t="0" r="635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350862" cy="75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D2BCB" w14:textId="02A5E9B7" w:rsidR="00CF641E" w:rsidRPr="00452A12" w:rsidRDefault="00CF641E" w:rsidP="00CF641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78" w:name="_Toc11536685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«На согласование» в 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>документ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 «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(Возврат МЗ из личного пользования)</w:t>
      </w:r>
      <w:bookmarkEnd w:id="78"/>
    </w:p>
    <w:p w14:paraId="4C8EE2FA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втором этапе бизнес-процесса задача на подписание документа направляется либо к сотруднику-получателю имущества, указанному в реквизите МОЛ/Место хранения, при условии наличия пользователя базы данных, либо к пользователю, сформировавшему данный документ.</w:t>
      </w:r>
    </w:p>
    <w:p w14:paraId="20A6612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втором этапе пользователю требуется либо подписать документ, либо отправить его на доработку путём нажатия резолюции «Отказать».</w:t>
      </w:r>
    </w:p>
    <w:p w14:paraId="01658875" w14:textId="3AC78E3A" w:rsidR="00A26F47" w:rsidRDefault="00A26F47" w:rsidP="00CF641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AF0BD4" wp14:editId="3065802F">
            <wp:extent cx="2790825" cy="819150"/>
            <wp:effectExtent l="0" t="0" r="952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B6F00" w14:textId="30666D36" w:rsidR="00CF641E" w:rsidRPr="00452A12" w:rsidRDefault="00CF641E" w:rsidP="00CF641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79" w:name="_Toc11536685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«Подписать» и «Отказать» в 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>документ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 «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(Возврат МЗ из личного пользования)</w:t>
      </w:r>
      <w:bookmarkEnd w:id="79"/>
    </w:p>
    <w:p w14:paraId="2F308F2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третьем этапе бизнес-процесса обработку документа выполняет пользователь с ролью Бухгалтер.</w:t>
      </w:r>
    </w:p>
    <w:p w14:paraId="74F089C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Пользователю необходимо заполнить реквизит КПС на вкладке Материальные запасы:</w:t>
      </w:r>
    </w:p>
    <w:p w14:paraId="4AE3A9D8" w14:textId="119D05FD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F35F72" wp14:editId="53A1601F">
            <wp:extent cx="5638800" cy="3323686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643027" cy="332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6B17" w14:textId="5AEFEF69" w:rsidR="00682741" w:rsidRPr="00452A12" w:rsidRDefault="00682741" w:rsidP="0068274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80" w:name="_Toc115366855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26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Заполнение реквизита «КПС» на вкладке «Материальные запасы»</w:t>
      </w:r>
      <w:bookmarkEnd w:id="80"/>
    </w:p>
    <w:p w14:paraId="1AF7AB6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А также заполнить реквизит КПС на вкладке Бухгалтерская операция, после чего отразить документ в учёте или отказаться от отражения в случае наличия ошибок.</w:t>
      </w:r>
    </w:p>
    <w:p w14:paraId="2A77190F" w14:textId="77777777" w:rsidR="00A26F47" w:rsidRPr="00452A12" w:rsidRDefault="00A26F47" w:rsidP="0068274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F15894" wp14:editId="75E0255E">
            <wp:extent cx="5940425" cy="3399696"/>
            <wp:effectExtent l="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32E24" w14:textId="57287755" w:rsidR="00682741" w:rsidRPr="00452A12" w:rsidRDefault="00682741" w:rsidP="0068274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81" w:name="_Toc115366856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ED288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Заполнение реквизита «</w:t>
      </w:r>
      <w:r w:rsidRPr="00682741">
        <w:rPr>
          <w:rFonts w:ascii="Times New Roman" w:hAnsi="Times New Roman" w:cs="Times New Roman"/>
          <w:color w:val="000000" w:themeColor="text1"/>
          <w:sz w:val="24"/>
          <w:szCs w:val="24"/>
        </w:rPr>
        <w:t>КПС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6827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вкладке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82741">
        <w:rPr>
          <w:rFonts w:ascii="Times New Roman" w:hAnsi="Times New Roman" w:cs="Times New Roman"/>
          <w:color w:val="000000" w:themeColor="text1"/>
          <w:sz w:val="24"/>
          <w:szCs w:val="24"/>
        </w:rPr>
        <w:t>Бухгалтерская операция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81"/>
    </w:p>
    <w:p w14:paraId="1810EC4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 результате отражения формуляра в учёте будут сформированы следующие проводки:</w:t>
      </w:r>
    </w:p>
    <w:p w14:paraId="5C44AE90" w14:textId="77777777" w:rsidR="00A26F47" w:rsidRPr="00452A12" w:rsidRDefault="00A26F47" w:rsidP="00AA013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066DE0" wp14:editId="18B2056A">
            <wp:extent cx="5940425" cy="1610641"/>
            <wp:effectExtent l="0" t="0" r="3175" b="889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1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C3565" w14:textId="2C98056A" w:rsidR="00ED2886" w:rsidRPr="00452A12" w:rsidRDefault="00ED2886" w:rsidP="00AA013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2" w:name="_Toc115366857"/>
      <w:bookmarkStart w:id="83" w:name="_Hlk115361027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FB3AF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Проводки, формируемые д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ом «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F6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(Возврат МЗ из личного пользования)</w:t>
      </w:r>
      <w:bookmarkEnd w:id="82"/>
    </w:p>
    <w:bookmarkEnd w:id="83"/>
    <w:p w14:paraId="67CE736D" w14:textId="2DB7A075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Формирование документов</w:t>
      </w:r>
      <w:r w:rsidR="00AA01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eastAsia="Times New Roman" w:hAnsi="Times New Roman" w:cs="Times New Roman"/>
          <w:b/>
          <w:i/>
          <w:sz w:val="28"/>
          <w:szCs w:val="28"/>
        </w:rPr>
        <w:t>Акт приема-передачи объектов, полученных в личное пользование (ф.0510434) (Передача в личное пользование) и Акт приема-передачи объектов, полученных в личное пользование (ф.0510434) (Возврат из личного пользования)</w:t>
      </w:r>
    </w:p>
    <w:p w14:paraId="762F1D1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222A8C" w14:textId="49914D6D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Согласно шаблону </w:t>
      </w:r>
      <w:r w:rsidR="00AA013E">
        <w:rPr>
          <w:rFonts w:ascii="Times New Roman" w:eastAsia="Times New Roman" w:hAnsi="Times New Roman" w:cs="Times New Roman"/>
          <w:sz w:val="28"/>
          <w:szCs w:val="28"/>
        </w:rPr>
        <w:t>бизнес-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процесса </w:t>
      </w:r>
      <w:r w:rsidRPr="00452A1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Акт приема-передачи объектов, полученных в личное пользование (ф.0510434) 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по передаче/возврату ОС (в том числе в оперативном учёте) в/из личного пользования, за формирование документов отвечает пользователь с ролью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Материально-ответственное лицо.</w:t>
      </w:r>
    </w:p>
    <w:p w14:paraId="59C6F42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Для создания нового документа необходимо нажать кнопку </w:t>
      </w: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Создать.</w:t>
      </w:r>
    </w:p>
    <w:p w14:paraId="28A7D6D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 созданном документе автоматически будут заполнены следующие реквизиты:</w:t>
      </w:r>
    </w:p>
    <w:p w14:paraId="49E9179F" w14:textId="77777777" w:rsidR="00A26F47" w:rsidRPr="00452A12" w:rsidRDefault="00A26F47" w:rsidP="00452A12">
      <w:pPr>
        <w:numPr>
          <w:ilvl w:val="0"/>
          <w:numId w:val="15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Организация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 xml:space="preserve"> - текущая организация, от которой ведется учет в программе;</w:t>
      </w:r>
    </w:p>
    <w:p w14:paraId="0E3C06BB" w14:textId="77777777" w:rsidR="00A26F47" w:rsidRPr="00452A12" w:rsidRDefault="00A26F47" w:rsidP="00452A12">
      <w:pPr>
        <w:numPr>
          <w:ilvl w:val="0"/>
          <w:numId w:val="19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 xml:space="preserve">Вид операции 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>- Перемещение собственных ОС, НМА, НПА на балансе (101, 102, 103, 111.60) или Перемещение собственных ОС в опер. учете (21) – в зависимости от типа создаваемого документа;</w:t>
      </w:r>
    </w:p>
    <w:p w14:paraId="2FDAF0DA" w14:textId="77777777" w:rsidR="00A26F47" w:rsidRPr="00452A12" w:rsidRDefault="00A26F47" w:rsidP="00452A12">
      <w:pPr>
        <w:numPr>
          <w:ilvl w:val="0"/>
          <w:numId w:val="19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Установлен флаг -</w:t>
      </w:r>
      <w:r w:rsidRPr="00452A12">
        <w:rPr>
          <w:rFonts w:ascii="Times New Roman" w:eastAsia="Times New Roman" w:hAnsi="Times New Roman" w:cs="Times New Roman"/>
          <w:sz w:val="28"/>
          <w:szCs w:val="28"/>
        </w:rPr>
        <w:t>Учет в личном пользовании и режим «Выдать сотруднику» или «Вернуть от сотрудника» в зависимости от типа создаваемого документа.</w:t>
      </w:r>
    </w:p>
    <w:p w14:paraId="008BE18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Пользователю необходимо заполнить реквизиты МОЛ/Место хранения, Подразделение (при наличии) блоков Отправитель и Получатель, Основание, Дата и номер в шапке документа.</w:t>
      </w:r>
    </w:p>
    <w:p w14:paraId="1158424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 случае, если сотрудник-получатель имущества отличается от указанного в реквизите МОЛ/Место хранения блока Получатель, то необходимо заполнить реквизит справа от флага Учет в личном пользовании, в котором указано «Совпадает с ЦМО».</w:t>
      </w:r>
    </w:p>
    <w:p w14:paraId="6FEEB0D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Документ содержит три вкладки:</w:t>
      </w:r>
    </w:p>
    <w:p w14:paraId="33021151" w14:textId="77777777" w:rsidR="00A26F47" w:rsidRPr="00452A12" w:rsidRDefault="00A26F47" w:rsidP="00452A12">
      <w:pPr>
        <w:numPr>
          <w:ilvl w:val="0"/>
          <w:numId w:val="24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Основные средства;</w:t>
      </w:r>
    </w:p>
    <w:p w14:paraId="715F1907" w14:textId="77777777" w:rsidR="00A26F47" w:rsidRPr="00452A12" w:rsidRDefault="00A26F47" w:rsidP="00452A12">
      <w:pPr>
        <w:numPr>
          <w:ilvl w:val="0"/>
          <w:numId w:val="24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Сведения;</w:t>
      </w:r>
    </w:p>
    <w:p w14:paraId="6850221E" w14:textId="77777777" w:rsidR="00A26F47" w:rsidRPr="00452A12" w:rsidRDefault="00A26F47" w:rsidP="00452A12">
      <w:pPr>
        <w:numPr>
          <w:ilvl w:val="0"/>
          <w:numId w:val="24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i/>
          <w:sz w:val="28"/>
          <w:szCs w:val="28"/>
        </w:rPr>
        <w:t>Бухгалтерская операция.</w:t>
      </w:r>
    </w:p>
    <w:p w14:paraId="758A204A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Вкладки заполняются поочерёдно. На вкладке Бухгалтерская операция не требуется вносить какие-либо сведения. Реквизит Типовая операция заполняется автоматически при создании документа.</w:t>
      </w:r>
    </w:p>
    <w:p w14:paraId="27D7E98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Заполнение вкладки Основные средства</w:t>
      </w:r>
    </w:p>
    <w:p w14:paraId="2127A53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0793E5" w14:textId="66543C71" w:rsidR="00A26F47" w:rsidRPr="00452A12" w:rsidRDefault="00A26F47" w:rsidP="00FB3AF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вкладке Основные средства необходимо воспользоваться кнопками «Добавить» или «Подобрать» для подбора по остаткам основных средств на счетах 101, 102, 103, 111.60, которые требуется выдать в пользования.</w:t>
      </w:r>
    </w:p>
    <w:p w14:paraId="01C179E8" w14:textId="77777777" w:rsidR="00A26F47" w:rsidRPr="00452A12" w:rsidRDefault="00A26F47" w:rsidP="0086011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868196" wp14:editId="4326154F">
            <wp:extent cx="5940425" cy="2998109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8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48B3F" w14:textId="0225776B" w:rsidR="00FB3AFA" w:rsidRPr="00452A12" w:rsidRDefault="00FB3AFA" w:rsidP="0086011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84" w:name="_Toc115366858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86011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</w:t>
      </w:r>
      <w:r w:rsidRPr="00FB3AFA">
        <w:rPr>
          <w:rFonts w:ascii="Times New Roman" w:hAnsi="Times New Roman" w:cs="Times New Roman"/>
          <w:color w:val="000000" w:themeColor="text1"/>
          <w:sz w:val="24"/>
          <w:szCs w:val="24"/>
        </w:rPr>
        <w:t>одбор по остаткам основных средств на счетах 101, 102, 103, 111.60, которые требуется выдать в пользования.</w:t>
      </w:r>
      <w:bookmarkEnd w:id="84"/>
    </w:p>
    <w:p w14:paraId="0706EC5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b/>
          <w:sz w:val="28"/>
          <w:szCs w:val="28"/>
        </w:rPr>
        <w:t>Заполнение вкладки Сведения</w:t>
      </w:r>
    </w:p>
    <w:p w14:paraId="234152B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вкладке Сведения отображается информация об объекте имущества, выдаваемом в личное пользование. Например, информация об имеющихся дефектах, или примечания об использовании:</w:t>
      </w:r>
    </w:p>
    <w:p w14:paraId="1C0EDAF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F3478C" w14:textId="7DCA0E4F" w:rsidR="00A26F47" w:rsidRDefault="00A26F47" w:rsidP="0086011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0C4BEC" wp14:editId="1DC961F8">
            <wp:extent cx="5940425" cy="2440179"/>
            <wp:effectExtent l="0" t="0" r="317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C651C" w14:textId="16B81360" w:rsidR="00A26F47" w:rsidRPr="00452A12" w:rsidRDefault="0086011C" w:rsidP="0086011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85" w:name="_Toc11536685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30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Вкладка «Сведения»</w:t>
      </w:r>
      <w:bookmarkEnd w:id="85"/>
    </w:p>
    <w:p w14:paraId="468F8CD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этом работа с документом на первом этапе бизнес-процесса завершена. Пользователю необходимо перевести документ на следующий этап при помощи кнопки-резолюции «Подписать»:</w:t>
      </w:r>
    </w:p>
    <w:p w14:paraId="76556FB7" w14:textId="2ECC0538" w:rsidR="00A26F47" w:rsidRDefault="00A26F47" w:rsidP="0086011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C03AA3" wp14:editId="56966D5C">
            <wp:extent cx="3562350" cy="668432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576375" cy="67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E4D5" w14:textId="443F51B3" w:rsidR="0086011C" w:rsidRPr="00452A12" w:rsidRDefault="0086011C" w:rsidP="0086011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86" w:name="_Toc11536686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«Подписать» в д</w:t>
      </w:r>
      <w:r w:rsidR="00C576AB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ументе «</w:t>
      </w:r>
      <w:r w:rsidRPr="0086011C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86"/>
    </w:p>
    <w:p w14:paraId="46ABC06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втором этапе бизнес-процесса задача на подписание документа направляется либо к сотруднику-получателю имущества, указанному в реквизите МОЛ/Место хранения, при условии наличия пользователя базы данных, либо к пользователю, сформировавшему данный документ.</w:t>
      </w:r>
    </w:p>
    <w:p w14:paraId="46022D0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втором этапе пользователю требуется либо подписать документ, либо отправить его на доработку путём нажатия резолюции «Отказать».</w:t>
      </w:r>
    </w:p>
    <w:p w14:paraId="5C86430D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C73DF0" w14:textId="77777777" w:rsidR="00A26F47" w:rsidRPr="00452A12" w:rsidRDefault="00A26F47" w:rsidP="0086011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EE3CB5" wp14:editId="459BE73C">
            <wp:extent cx="3248025" cy="96202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9120" w14:textId="01E91F64" w:rsidR="0086011C" w:rsidRPr="00452A12" w:rsidRDefault="0086011C" w:rsidP="0086011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87" w:name="_Toc11536686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«Подписать» и «Отказать» в документе «</w:t>
      </w:r>
      <w:r w:rsidRPr="0086011C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87"/>
    </w:p>
    <w:p w14:paraId="7DB2627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На третьем этапе бизнес-процесса обработку документа выполняет пользователь с ролью Бухгалтер. Пользователю доступна возможность выполнить отражение документа в учёте или отказ документа.</w:t>
      </w:r>
    </w:p>
    <w:p w14:paraId="6E5F6925" w14:textId="448FF482" w:rsidR="00A26F47" w:rsidRDefault="00A26F47" w:rsidP="0049034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02CFD4" wp14:editId="4BEBA220">
            <wp:extent cx="2771775" cy="866775"/>
            <wp:effectExtent l="0" t="0" r="9525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300AB" w14:textId="2456E88A" w:rsidR="00490346" w:rsidRPr="00452A12" w:rsidRDefault="00490346" w:rsidP="0049034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88" w:name="_Toc11536686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«Отразить в учете» и «Отказать» в документе «</w:t>
      </w:r>
      <w:r w:rsidRPr="0086011C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88"/>
    </w:p>
    <w:p w14:paraId="1F82B7D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sz w:val="28"/>
          <w:szCs w:val="28"/>
        </w:rPr>
        <w:t>Для всех перечисленных документов доступен вывод печатной формы Акт приема-передачи объектов, полученных в личное пользование (ф. 0510434):</w:t>
      </w:r>
    </w:p>
    <w:p w14:paraId="74D30CE4" w14:textId="052DEF04" w:rsidR="00A26F47" w:rsidRDefault="00A26F47" w:rsidP="0049034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B7829D" wp14:editId="001A847A">
            <wp:extent cx="2504827" cy="793750"/>
            <wp:effectExtent l="0" t="0" r="0" b="635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509836" cy="79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AD14F" w14:textId="4DE54260" w:rsidR="00490346" w:rsidRPr="00452A12" w:rsidRDefault="00490346" w:rsidP="0049034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89" w:name="_Toc11536686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Доступ к выводу печатной формы документа «</w:t>
      </w:r>
      <w:r w:rsidRPr="0086011C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89"/>
    </w:p>
    <w:p w14:paraId="5FA26E9A" w14:textId="77777777" w:rsidR="00A26F47" w:rsidRPr="00452A12" w:rsidRDefault="00A26F47" w:rsidP="00FA057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58DBB8" wp14:editId="2FF1D971">
            <wp:extent cx="5940425" cy="2999335"/>
            <wp:effectExtent l="0" t="0" r="317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0938B" w14:textId="1C6BFD67" w:rsidR="00FA0578" w:rsidRPr="00452A12" w:rsidRDefault="00FA0578" w:rsidP="00FA057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90" w:name="_Toc11536686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A134D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Печатная форма документа «</w:t>
      </w:r>
      <w:r w:rsidRPr="0086011C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приема-передачи объектов, полученных в личное пользование (ф.0510434)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90"/>
    </w:p>
    <w:p w14:paraId="1488668C" w14:textId="77777777" w:rsidR="00A26F47" w:rsidRPr="00452A12" w:rsidRDefault="00A26F47" w:rsidP="00452A12">
      <w:pPr>
        <w:pStyle w:val="1"/>
        <w:numPr>
          <w:ilvl w:val="0"/>
          <w:numId w:val="17"/>
        </w:numPr>
        <w:spacing w:before="0" w:line="276" w:lineRule="auto"/>
        <w:ind w:left="0" w:firstLine="709"/>
        <w:rPr>
          <w:rFonts w:ascii="Times New Roman" w:hAnsi="Times New Roman" w:cs="Times New Roman"/>
          <w:b w:val="0"/>
          <w:color w:val="000000" w:themeColor="text1"/>
        </w:rPr>
      </w:pPr>
      <w:bookmarkStart w:id="91" w:name="_Toc115366116"/>
      <w:r w:rsidRPr="00452A12">
        <w:rPr>
          <w:rFonts w:ascii="Times New Roman" w:hAnsi="Times New Roman" w:cs="Times New Roman"/>
          <w:color w:val="000000" w:themeColor="text1"/>
        </w:rPr>
        <w:t>Решение об оценке стоимости имущества, отчуждаемого не в пользу организаций бюджетной сферы (ф. 0510442)</w:t>
      </w:r>
      <w:bookmarkEnd w:id="91"/>
    </w:p>
    <w:p w14:paraId="65D47B4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Решение </w:t>
      </w:r>
      <w:r w:rsidRPr="00452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формируется ответственным исполнителем Комиссии, уполномоченным на его формирование, в целях оценки стоимости имущества (в том числе основных средств, материальных запасов, нематериальных активов, непроизведенных активов), отчуждаемого не в пользу организаций бюджетной сферы. </w:t>
      </w:r>
    </w:p>
    <w:p w14:paraId="238A489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(ф. 0510442) подписывается членами Комиссии простой ЭП, председателем Комиссии - ЭЦП и утверждается руководителем учреждения с применением ЭЦП.</w:t>
      </w:r>
    </w:p>
    <w:p w14:paraId="0B0F444A" w14:textId="46949FC0" w:rsidR="00A26F47" w:rsidRPr="00452A12" w:rsidRDefault="004A04B0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04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Схема б</w:t>
      </w:r>
      <w:r w:rsidR="00A26F47" w:rsidRPr="004A04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изнес-процес</w:t>
      </w:r>
      <w:r w:rsidRPr="004A04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са </w:t>
      </w:r>
      <w:r w:rsidR="00A26F47" w:rsidRPr="004A04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документу:</w:t>
      </w:r>
    </w:p>
    <w:p w14:paraId="63BB7B49" w14:textId="77777777" w:rsidR="00A26F47" w:rsidRPr="00452A12" w:rsidRDefault="00A26F47" w:rsidP="002F0165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2FA3B7" wp14:editId="57FBC2D4">
            <wp:extent cx="4729551" cy="7090913"/>
            <wp:effectExtent l="0" t="0" r="0" b="0"/>
            <wp:docPr id="2" name="Рисунок 1" descr="C:\Users\Керя\YandexDisk-simk@progtech24.ru\Скриншоты\2022-09-22_20-44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еря\YandexDisk-simk@progtech24.ru\Скриншоты\2022-09-22_20-44-49.pn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723" cy="7094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7AA846" w14:textId="7AFBF49D" w:rsidR="00504479" w:rsidRPr="00452A12" w:rsidRDefault="00A26F47" w:rsidP="00504479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sz w:val="28"/>
          <w:szCs w:val="28"/>
        </w:rPr>
        <w:tab/>
      </w:r>
      <w:bookmarkStart w:id="92" w:name="_Toc115366865"/>
      <w:bookmarkStart w:id="93" w:name="_Hlk115362149"/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0447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0447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</w:t>
      </w:r>
      <w:r w:rsidR="00504479"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5044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Схема бизнес-процесса «</w:t>
      </w:r>
      <w:r w:rsidR="00504479" w:rsidRPr="00504479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стоимости имущества, отчуждаемого не в пользу организаций бюджетной сферы (ф. 0510442)</w:t>
      </w:r>
      <w:r w:rsidR="0050447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92"/>
    </w:p>
    <w:bookmarkEnd w:id="93"/>
    <w:p w14:paraId="3229BB1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Доступ к документу организован через пункт меню быстрого доступа </w:t>
      </w:r>
      <w:r w:rsidRPr="00452A12">
        <w:rPr>
          <w:rFonts w:ascii="Times New Roman" w:hAnsi="Times New Roman" w:cs="Times New Roman"/>
          <w:b/>
          <w:sz w:val="28"/>
          <w:szCs w:val="28"/>
        </w:rPr>
        <w:t>ОС, НМА, НПА</w:t>
      </w:r>
      <w:r w:rsidRPr="00452A12">
        <w:rPr>
          <w:rFonts w:ascii="Times New Roman" w:hAnsi="Times New Roman" w:cs="Times New Roman"/>
          <w:sz w:val="28"/>
          <w:szCs w:val="28"/>
        </w:rPr>
        <w:t xml:space="preserve"> раздел </w:t>
      </w:r>
      <w:r w:rsidRPr="00452A12">
        <w:rPr>
          <w:rFonts w:ascii="Times New Roman" w:hAnsi="Times New Roman" w:cs="Times New Roman"/>
          <w:b/>
          <w:sz w:val="28"/>
          <w:szCs w:val="28"/>
        </w:rPr>
        <w:t>Прочие операции</w:t>
      </w:r>
    </w:p>
    <w:p w14:paraId="05FAFDC2" w14:textId="1DD3B7B9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C839EF" wp14:editId="7563473C">
            <wp:extent cx="5940425" cy="3719195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BE7AE" w14:textId="7067B685" w:rsidR="00504479" w:rsidRPr="00452A12" w:rsidRDefault="004F34CA" w:rsidP="004F34CA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94" w:name="_Toc115366866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4C5D7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Доступ к документу «</w:t>
      </w:r>
      <w:r w:rsidRPr="00504479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стоимости имущества, отчуждаемого не в пользу организаций бюджетной сферы (ф. 0510442)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94"/>
    </w:p>
    <w:p w14:paraId="08E5A8E3" w14:textId="77777777" w:rsidR="00A26F47" w:rsidRPr="00452A12" w:rsidRDefault="00A26F47" w:rsidP="004D7AC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создании элемента справочника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в составе комиссии должны присутствовать сотрудники, на имя которых заведен в базе пользователь, под которым присутствует возможность войти в программу и установить результат голосования. </w:t>
      </w:r>
    </w:p>
    <w:p w14:paraId="6D8CC2C9" w14:textId="77777777" w:rsidR="00A26F47" w:rsidRPr="00452A12" w:rsidRDefault="00A26F47" w:rsidP="004D7AC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Важно обратить внимание на наличие записей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Настройка связи пользователя и сотрудника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В случае если в справочнике заведена запись соответствия сотрудника и пользователя, отличающаяся от типовых настроек пользователя, то при отработке задачи, задача создастся именно тому пользователю, который выбран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Настройка связи пользователя и сотрудника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0B4EE5F2" w14:textId="77777777" w:rsidR="00A26F47" w:rsidRPr="00452A12" w:rsidRDefault="00A26F47" w:rsidP="004D7AC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 xml:space="preserve">Формирование документа </w:t>
      </w:r>
    </w:p>
    <w:p w14:paraId="6CD82B03" w14:textId="1DF11B74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Согласно шаблону процесса, за формирование документа отвечает 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F6F17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Для создания нового документа необходимо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Создать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0B9A91A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Автоматически в форме документа будут заполнены поля: </w:t>
      </w:r>
    </w:p>
    <w:p w14:paraId="43D1FC85" w14:textId="77777777" w:rsidR="00A26F47" w:rsidRPr="00452A12" w:rsidRDefault="00A26F47" w:rsidP="00452A12">
      <w:pPr>
        <w:pStyle w:val="ac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текущая организация, от которой ведется учет в программе;</w:t>
      </w:r>
    </w:p>
    <w:p w14:paraId="69D16024" w14:textId="77777777" w:rsidR="00A26F47" w:rsidRPr="00452A12" w:rsidRDefault="00A26F47" w:rsidP="00452A12">
      <w:pPr>
        <w:pStyle w:val="ac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452A12">
        <w:rPr>
          <w:rFonts w:ascii="Times New Roman" w:hAnsi="Times New Roman" w:cs="Times New Roman"/>
          <w:sz w:val="28"/>
          <w:szCs w:val="28"/>
        </w:rPr>
        <w:t>–текущая дата программы.</w:t>
      </w:r>
    </w:p>
    <w:p w14:paraId="3DAD40D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Есть возможность выбора одного из способов переоценки</w:t>
      </w:r>
    </w:p>
    <w:p w14:paraId="3A9CB665" w14:textId="45B7012A" w:rsidR="00A26F47" w:rsidRDefault="00A26F47" w:rsidP="004C5D7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B0B896" wp14:editId="22A652FF">
            <wp:extent cx="5937885" cy="1870075"/>
            <wp:effectExtent l="19050" t="0" r="5715" b="0"/>
            <wp:docPr id="41" name="Рисунок 2" descr="C:\Users\Керя\YandexDisk-simk@progtech24.ru\Скриншоты\2022-09-22_20-47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еря\YandexDisk-simk@progtech24.ru\Скриншоты\2022-09-22_20-47-02.pn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87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E44B45" w14:textId="34EBE5FE" w:rsidR="004C5D78" w:rsidRPr="00452A12" w:rsidRDefault="004C5D78" w:rsidP="004C5D78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95" w:name="_Toc115366867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CA4818">
        <w:rPr>
          <w:rFonts w:ascii="Times New Roman" w:hAnsi="Times New Roman" w:cs="Times New Roman"/>
          <w:color w:val="000000" w:themeColor="text1"/>
          <w:sz w:val="24"/>
          <w:szCs w:val="24"/>
        </w:rPr>
        <w:t>Выбор способа переоценки</w:t>
      </w:r>
      <w:bookmarkEnd w:id="95"/>
    </w:p>
    <w:p w14:paraId="290E0F1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Группа полей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 xml:space="preserve">Документ о согласовании </w:t>
      </w:r>
      <w:r w:rsidRPr="00452A12">
        <w:rPr>
          <w:rFonts w:ascii="Times New Roman" w:hAnsi="Times New Roman" w:cs="Times New Roman"/>
          <w:sz w:val="28"/>
          <w:szCs w:val="28"/>
        </w:rPr>
        <w:t>заполняется при необходимости.</w:t>
      </w:r>
    </w:p>
    <w:p w14:paraId="1B64D8D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Документ содержит три вкладки: </w:t>
      </w:r>
    </w:p>
    <w:p w14:paraId="06E0806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A12">
        <w:rPr>
          <w:rFonts w:ascii="Times New Roman" w:hAnsi="Times New Roman" w:cs="Times New Roman"/>
          <w:i/>
          <w:sz w:val="28"/>
          <w:szCs w:val="28"/>
        </w:rPr>
        <w:t>- Основные средства;</w:t>
      </w:r>
    </w:p>
    <w:p w14:paraId="6DAA113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A12">
        <w:rPr>
          <w:rFonts w:ascii="Times New Roman" w:hAnsi="Times New Roman" w:cs="Times New Roman"/>
          <w:i/>
          <w:sz w:val="28"/>
          <w:szCs w:val="28"/>
        </w:rPr>
        <w:t>- Комиссия;</w:t>
      </w:r>
    </w:p>
    <w:p w14:paraId="3063F84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A12">
        <w:rPr>
          <w:rFonts w:ascii="Times New Roman" w:hAnsi="Times New Roman" w:cs="Times New Roman"/>
          <w:i/>
          <w:sz w:val="28"/>
          <w:szCs w:val="28"/>
        </w:rPr>
        <w:t>- Бухгалтерская операция.</w:t>
      </w:r>
    </w:p>
    <w:p w14:paraId="0638686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Вкладки заполняются поочерёдно. </w:t>
      </w:r>
    </w:p>
    <w:p w14:paraId="3D0907A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Заполнение вкладки Основные средства</w:t>
      </w:r>
    </w:p>
    <w:p w14:paraId="1E76CD1C" w14:textId="1A43F2D2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На вкладке по кнопке </w:t>
      </w:r>
      <w:r w:rsidRPr="00452A12">
        <w:rPr>
          <w:rFonts w:ascii="Times New Roman" w:hAnsi="Times New Roman" w:cs="Times New Roman"/>
          <w:b/>
          <w:sz w:val="28"/>
          <w:szCs w:val="28"/>
        </w:rPr>
        <w:t>Подобрать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выбираем требуемые объекты учета в документ.</w:t>
      </w:r>
    </w:p>
    <w:p w14:paraId="4EA77D4B" w14:textId="6FABAEF2" w:rsidR="00A26F47" w:rsidRDefault="00A26F47" w:rsidP="004E56B0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CAC7E4" wp14:editId="3B636C11">
            <wp:extent cx="5940425" cy="3166745"/>
            <wp:effectExtent l="0" t="0" r="317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368BC" w14:textId="5D703D26" w:rsidR="004E56B0" w:rsidRPr="00452A12" w:rsidRDefault="004E56B0" w:rsidP="004E56B0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96" w:name="_Toc115366868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Подбор </w:t>
      </w:r>
      <w:r w:rsidRPr="004E56B0">
        <w:rPr>
          <w:rFonts w:ascii="Times New Roman" w:hAnsi="Times New Roman" w:cs="Times New Roman"/>
          <w:color w:val="000000" w:themeColor="text1"/>
          <w:sz w:val="24"/>
          <w:szCs w:val="24"/>
        </w:rPr>
        <w:t>требуемы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4E56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4E56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остаткам</w:t>
      </w:r>
      <w:bookmarkEnd w:id="96"/>
    </w:p>
    <w:p w14:paraId="0A7E8316" w14:textId="77777777" w:rsidR="00A26F47" w:rsidRPr="00452A12" w:rsidRDefault="00A26F47" w:rsidP="00452A12">
      <w:pPr>
        <w:tabs>
          <w:tab w:val="left" w:pos="96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ab/>
        <w:t xml:space="preserve">После добавления объектов в таблицу документа, устанавливаем значения в полях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Резолюция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,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Метод рыночных цен</w:t>
      </w:r>
      <w:r w:rsidRPr="00452A12">
        <w:rPr>
          <w:rFonts w:ascii="Times New Roman" w:hAnsi="Times New Roman" w:cs="Times New Roman"/>
          <w:sz w:val="28"/>
          <w:szCs w:val="28"/>
        </w:rPr>
        <w:t xml:space="preserve">,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Справедливая стоимость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,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Стоимость объекта оценки</w:t>
      </w:r>
      <w:r w:rsidRPr="00452A12">
        <w:rPr>
          <w:rFonts w:ascii="Times New Roman" w:hAnsi="Times New Roman" w:cs="Times New Roman"/>
          <w:sz w:val="28"/>
          <w:szCs w:val="28"/>
        </w:rPr>
        <w:t xml:space="preserve">,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Номер отчета</w:t>
      </w:r>
      <w:r w:rsidRPr="00452A12">
        <w:rPr>
          <w:rFonts w:ascii="Times New Roman" w:hAnsi="Times New Roman" w:cs="Times New Roman"/>
          <w:sz w:val="28"/>
          <w:szCs w:val="28"/>
        </w:rPr>
        <w:t xml:space="preserve">,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Дата отчета.</w:t>
      </w:r>
    </w:p>
    <w:p w14:paraId="3277987E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3593C7" wp14:editId="52731DB2">
            <wp:extent cx="5920105" cy="1472565"/>
            <wp:effectExtent l="19050" t="0" r="4445" b="0"/>
            <wp:docPr id="47" name="Рисунок 3" descr="C:\Users\Керя\YandexDisk-simk@progtech24.ru\Скриншоты\2022-09-22_20-53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еря\YandexDisk-simk@progtech24.ru\Скриншоты\2022-09-22_20-53-38.pn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05" cy="147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21E7C6" w14:textId="2F74086E" w:rsidR="00A26F47" w:rsidRPr="00452A12" w:rsidRDefault="0096207D" w:rsidP="0096207D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97" w:name="_Toc11536686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73151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Вкладка «Основные средства»</w:t>
      </w:r>
      <w:bookmarkEnd w:id="97"/>
    </w:p>
    <w:p w14:paraId="7CC5742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Заполнение вкладки Комиссия</w:t>
      </w:r>
    </w:p>
    <w:p w14:paraId="3E05616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Переходим на вкладку Комиссия. </w:t>
      </w:r>
    </w:p>
    <w:p w14:paraId="6F7725B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поле Комиссия переходим в справочник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выбираем из списка нужное значение. В случае если требуемая комиссия отсутствует, то создаем новую комиссию (элемент справочника). </w:t>
      </w:r>
    </w:p>
    <w:p w14:paraId="48EE507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создании нового элемента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обращаем внимание на следующие обязательные реквизиты:</w:t>
      </w:r>
    </w:p>
    <w:p w14:paraId="7990E82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Группа реквизитов </w:t>
      </w:r>
      <w:r w:rsidRPr="00452A12">
        <w:rPr>
          <w:rFonts w:ascii="Times New Roman" w:hAnsi="Times New Roman" w:cs="Times New Roman"/>
          <w:b/>
          <w:sz w:val="28"/>
          <w:szCs w:val="28"/>
        </w:rPr>
        <w:t>Приказ о создании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Наименование, Номер, Дата – должны быть заполнены. </w:t>
      </w:r>
    </w:p>
    <w:p w14:paraId="4727DA1E" w14:textId="77777777" w:rsidR="00A26F47" w:rsidRPr="00452A12" w:rsidRDefault="00A26F47" w:rsidP="00731513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471ECA" wp14:editId="3474FF27">
            <wp:extent cx="5940425" cy="2030095"/>
            <wp:effectExtent l="0" t="0" r="3175" b="825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78DBC" w14:textId="1112B628" w:rsidR="00A26F47" w:rsidRPr="00452A12" w:rsidRDefault="00731513" w:rsidP="0073151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8" w:name="_Toc11536687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6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Группа реквизитов «Приказ о создании комиссии» справочника «Комиссии»</w:t>
      </w:r>
      <w:bookmarkEnd w:id="98"/>
    </w:p>
    <w:p w14:paraId="7435412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Группа реквизитов </w:t>
      </w:r>
      <w:r w:rsidRPr="00452A12">
        <w:rPr>
          <w:rFonts w:ascii="Times New Roman" w:hAnsi="Times New Roman" w:cs="Times New Roman"/>
          <w:b/>
          <w:sz w:val="28"/>
          <w:szCs w:val="28"/>
        </w:rPr>
        <w:t>Регламент голосования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кворум, минимальный % присутствующих, Минимальный % голосов «за» присутствующих – должны быть заполнены. </w:t>
      </w:r>
    </w:p>
    <w:p w14:paraId="3A118FE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случае если в расчет процента показателя Минимальный % голосов «за» присутствующих должен входить голос председателя комиссии, устанавливаем признак в поле «с учетом председателя».</w:t>
      </w:r>
    </w:p>
    <w:p w14:paraId="4ECA217A" w14:textId="15E2E776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6D57DC" wp14:editId="08D03A7D">
            <wp:extent cx="5940425" cy="815340"/>
            <wp:effectExtent l="0" t="0" r="3175" b="381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665EC" w14:textId="2C4A04AD" w:rsidR="00731513" w:rsidRPr="00452A12" w:rsidRDefault="00731513" w:rsidP="00731513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99" w:name="_Toc11536687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9E719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Группа реквизитов «Регламент голосования» справочника «Комиссии»</w:t>
      </w:r>
      <w:bookmarkEnd w:id="99"/>
    </w:p>
    <w:p w14:paraId="3B7324A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Pr="00452A12">
        <w:rPr>
          <w:rFonts w:ascii="Times New Roman" w:hAnsi="Times New Roman" w:cs="Times New Roman"/>
          <w:b/>
          <w:sz w:val="28"/>
          <w:szCs w:val="28"/>
        </w:rPr>
        <w:t>Состав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подбираем членов комиссии, в том числе председателя комиссии, путем выбора элементов справочника </w:t>
      </w:r>
      <w:r w:rsidRPr="00452A12">
        <w:rPr>
          <w:rFonts w:ascii="Times New Roman" w:hAnsi="Times New Roman" w:cs="Times New Roman"/>
          <w:b/>
          <w:sz w:val="28"/>
          <w:szCs w:val="28"/>
        </w:rPr>
        <w:t>Сотрудники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4B511020" w14:textId="6DA1D17A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607D4A" wp14:editId="0BB35C59">
            <wp:extent cx="5940425" cy="731520"/>
            <wp:effectExtent l="0" t="0" r="317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E1440" w14:textId="63CF31BC" w:rsidR="009E719A" w:rsidRPr="00452A12" w:rsidRDefault="009E719A" w:rsidP="009E719A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00" w:name="_Toc11536687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1A7C9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Таблица «Состав комиссии»</w:t>
      </w:r>
      <w:bookmarkEnd w:id="100"/>
    </w:p>
    <w:p w14:paraId="7FE47B1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Заполняем в документ:</w:t>
      </w:r>
    </w:p>
    <w:p w14:paraId="7B52BE33" w14:textId="520F2AA4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EA7B59" wp14:editId="108B0E4E">
            <wp:extent cx="5940425" cy="1111885"/>
            <wp:effectExtent l="0" t="0" r="317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3C29A" w14:textId="05E4BB95" w:rsidR="001A7C9C" w:rsidRPr="00452A12" w:rsidRDefault="001A7C9C" w:rsidP="003B64E7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01" w:name="_Toc11536687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D212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Вкладка «Комиссия» с заполненным</w:t>
      </w:r>
      <w:r w:rsidR="003B6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списком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член</w:t>
      </w:r>
      <w:r w:rsidR="003B6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комиссии</w:t>
      </w:r>
      <w:bookmarkEnd w:id="101"/>
    </w:p>
    <w:p w14:paraId="3057A82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отсутствия какого-либо из членов комиссии, присутствует возможность установить значение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Отсутствует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и указать причину отсутствия. </w:t>
      </w:r>
    </w:p>
    <w:p w14:paraId="2DDBDE14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B07B4F" wp14:editId="2A776FA6">
            <wp:extent cx="5937885" cy="1965325"/>
            <wp:effectExtent l="19050" t="0" r="5715" b="0"/>
            <wp:docPr id="48" name="Рисунок 4" descr="C:\Users\Керя\YandexDisk-simk@progtech24.ru\Скриншоты\2022-09-22_20-56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еря\YandexDisk-simk@progtech24.ru\Скриншоты\2022-09-22_20-56-16.pn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A6642B" w14:textId="0684CC4D" w:rsidR="00535ECE" w:rsidRPr="005E4C82" w:rsidRDefault="00535ECE" w:rsidP="00535ECE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02" w:name="_Toc115366874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10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Заполнение поля «Причина отсутствия» для члена комиссии на вкладке «Комиссия»</w:t>
      </w:r>
      <w:bookmarkEnd w:id="102"/>
    </w:p>
    <w:p w14:paraId="3F8A6C4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Отправляем документ </w:t>
      </w:r>
      <w:r w:rsidRPr="00452A12">
        <w:rPr>
          <w:rFonts w:ascii="Times New Roman" w:hAnsi="Times New Roman" w:cs="Times New Roman"/>
          <w:b/>
          <w:sz w:val="28"/>
          <w:szCs w:val="28"/>
        </w:rPr>
        <w:t>На согласование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3C67A40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отправки документа на согласование, процесс шаблона выглядит следующим образом: </w:t>
      </w:r>
    </w:p>
    <w:p w14:paraId="6F0C4CAC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030700" wp14:editId="663060B7">
            <wp:extent cx="5931535" cy="1157605"/>
            <wp:effectExtent l="19050" t="0" r="0" b="0"/>
            <wp:docPr id="49" name="Рисунок 5" descr="C:\Users\Керя\YandexDisk-simk@progtech24.ru\Скриншоты\2022-09-22_20-57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еря\YandexDisk-simk@progtech24.ru\Скриншоты\2022-09-22_20-57-47.pn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15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82184C" w14:textId="603539FC" w:rsidR="006A1F91" w:rsidRPr="00452A12" w:rsidRDefault="006A1F91" w:rsidP="006A1F91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03" w:name="_Toc115366875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C07EE3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11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Документ </w:t>
      </w:r>
      <w:r w:rsidRPr="006A1F9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«Решение об оценке стоимости имущества, отчуждаемого не в пользу организаций бюджетной сферы (ф. 0510442)»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статусе «На согласовании»</w:t>
      </w:r>
      <w:bookmarkEnd w:id="103"/>
    </w:p>
    <w:p w14:paraId="45E6622A" w14:textId="49CE12FE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Автоматически будут сформированы задачи пользователя на всех членов комиссии.</w:t>
      </w:r>
    </w:p>
    <w:p w14:paraId="3250AC8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Далее каждый член комиссии принимает задачу к исполнению.</w:t>
      </w:r>
    </w:p>
    <w:p w14:paraId="5BF713D3" w14:textId="766F5E1B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FB44E3" wp14:editId="0A8EB4B3">
            <wp:extent cx="5925820" cy="1247140"/>
            <wp:effectExtent l="19050" t="0" r="0" b="0"/>
            <wp:docPr id="51" name="Рисунок 6" descr="C:\Users\Керя\YandexDisk-simk@progtech24.ru\Скриншоты\2022-09-22_21-00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еря\YandexDisk-simk@progtech24.ru\Скриншоты\2022-09-22_21-00-35.pn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24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7A23B4" w14:textId="4E898A8C" w:rsidR="00C07EE3" w:rsidRPr="00452A12" w:rsidRDefault="00C07EE3" w:rsidP="00C07EE3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04" w:name="_Toc115366876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12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Документ </w:t>
      </w:r>
      <w:r w:rsidRPr="006A1F9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«Решение об оценке стоимости имущества, отчуждаемого не в пользу организаций бюджетной сферы (ф. 0510442)»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задачах пользователя</w:t>
      </w:r>
      <w:bookmarkEnd w:id="104"/>
    </w:p>
    <w:p w14:paraId="30C0779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открывшейся форме документа переходим на вкладку Основные средства.</w:t>
      </w:r>
    </w:p>
    <w:p w14:paraId="62B9CCCD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автоматически будет установлен Сотрудник равный пользователю, под которым выполняется задача. </w:t>
      </w:r>
    </w:p>
    <w:p w14:paraId="0CF2BD9A" w14:textId="0D95016B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B6F0A6" wp14:editId="483ADDEE">
            <wp:extent cx="5925820" cy="1597025"/>
            <wp:effectExtent l="19050" t="0" r="0" b="0"/>
            <wp:docPr id="52" name="Рисунок 7" descr="C:\Users\Керя\YandexDisk-simk@progtech24.ru\Скриншоты\2022-09-22_21-01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еря\YandexDisk-simk@progtech24.ru\Скриншоты\2022-09-22_21-01-54.pn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59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FBB218" w14:textId="0F295352" w:rsidR="00C07EE3" w:rsidRPr="00452A12" w:rsidRDefault="00C07EE3" w:rsidP="00C07EE3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05" w:name="_Toc115366877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13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Реквизит «Голосование» на вкладке «Основные средства»</w:t>
      </w:r>
      <w:bookmarkEnd w:id="105"/>
    </w:p>
    <w:p w14:paraId="57606A5A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Далее в табличной части документа,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Решение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устанавливаем значение результат голосования «За» или «Против».</w:t>
      </w:r>
    </w:p>
    <w:p w14:paraId="28DCDB62" w14:textId="449BBC49" w:rsidR="00A26F47" w:rsidRDefault="00A26F47" w:rsidP="006606ED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60D432" wp14:editId="3EB948BF">
            <wp:extent cx="5925820" cy="1805305"/>
            <wp:effectExtent l="19050" t="0" r="0" b="0"/>
            <wp:docPr id="53" name="Рисунок 8" descr="C:\Users\Керя\YandexDisk-simk@progtech24.ru\Скриншоты\2022-09-22_21-02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еря\YandexDisk-simk@progtech24.ru\Скриншоты\2022-09-22_21-02-52.pn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80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BFB2E1" w14:textId="6AFC4521" w:rsidR="00C07EE3" w:rsidRPr="00452A12" w:rsidRDefault="00C07EE3" w:rsidP="00C07EE3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06" w:name="_Toc115366878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6606ED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Установка решения членом комиссии</w:t>
      </w:r>
      <w:bookmarkEnd w:id="106"/>
    </w:p>
    <w:p w14:paraId="25931EFA" w14:textId="77777777" w:rsidR="00C07EE3" w:rsidRPr="00452A12" w:rsidRDefault="00C07EE3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BD90C8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отражения результата голосования в обязательном порядке необходимо сохранить результат голосования, нажав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Сохранить результаты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C26D4A" w14:textId="527D1816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28A545" wp14:editId="635938C2">
            <wp:extent cx="5937885" cy="1460500"/>
            <wp:effectExtent l="19050" t="0" r="5715" b="0"/>
            <wp:docPr id="67" name="Рисунок 9" descr="C:\Users\Керя\YandexDisk-simk@progtech24.ru\Скриншоты\2022-09-22_21-03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еря\YandexDisk-simk@progtech24.ru\Скриншоты\2022-09-22_21-03-37.png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11D332" w14:textId="6F36E76F" w:rsidR="006606ED" w:rsidRPr="00452A12" w:rsidRDefault="006606ED" w:rsidP="006606ED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07" w:name="_Toc115366879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Кнопка «Сохранить результаты» на вкладке «Основные средства»</w:t>
      </w:r>
      <w:bookmarkEnd w:id="107"/>
    </w:p>
    <w:p w14:paraId="0DE765F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Затем отправляем документ по шаблону процесса нажав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 комиссии.</w:t>
      </w:r>
    </w:p>
    <w:p w14:paraId="01402D9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У документа будет установлен статус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 согласовании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1620F649" w14:textId="4EB7BCC5" w:rsidR="00A26F47" w:rsidRDefault="00A26F47" w:rsidP="00606F6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E34B82" wp14:editId="5AD49CAE">
            <wp:extent cx="5937885" cy="3752850"/>
            <wp:effectExtent l="19050" t="0" r="5715" b="0"/>
            <wp:docPr id="143" name="Рисунок 10" descr="C:\Users\Керя\YandexDisk-simk@progtech24.ru\Скриншоты\2022-09-22_21-04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еря\YandexDisk-simk@progtech24.ru\Скриншоты\2022-09-22_21-04-32.pn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5C1574" w14:textId="2D90BD70" w:rsidR="00606F66" w:rsidRPr="00452A12" w:rsidRDefault="00606F66" w:rsidP="00606F66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08" w:name="_Toc115366880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16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Документ </w:t>
      </w:r>
      <w:r w:rsidRPr="006A1F9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«Решение об оценке стоимости имущества, отчуждаемого не в пользу организаций бюджетной сферы (ф. 0510442)»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статусе «На согласовании»</w:t>
      </w:r>
      <w:bookmarkEnd w:id="108"/>
    </w:p>
    <w:p w14:paraId="79D1A2B6" w14:textId="77777777" w:rsidR="00606F66" w:rsidRPr="00452A12" w:rsidRDefault="00606F66" w:rsidP="00606F6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9950380" w14:textId="75DF23E4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имеет возможность контролировать ход состояния голосования членами комиссии. </w:t>
      </w:r>
    </w:p>
    <w:p w14:paraId="34B3EE3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Для этого пользователь открывает документ, переходит по ссылке </w:t>
      </w:r>
      <w:r w:rsidRPr="00452A12">
        <w:rPr>
          <w:rFonts w:ascii="Times New Roman" w:hAnsi="Times New Roman" w:cs="Times New Roman"/>
          <w:b/>
          <w:sz w:val="28"/>
          <w:szCs w:val="28"/>
        </w:rPr>
        <w:t>Процесс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далее нажимаем по ссылке </w:t>
      </w:r>
      <w:r w:rsidRPr="00452A12">
        <w:rPr>
          <w:rFonts w:ascii="Times New Roman" w:hAnsi="Times New Roman" w:cs="Times New Roman"/>
          <w:b/>
          <w:sz w:val="28"/>
          <w:szCs w:val="28"/>
        </w:rPr>
        <w:t>Ход выполнения группового этапа: Голосование комиссии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5C6E30C" w14:textId="4973E743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8BB320" wp14:editId="6F63AC63">
            <wp:extent cx="5925820" cy="1781175"/>
            <wp:effectExtent l="19050" t="0" r="0" b="0"/>
            <wp:docPr id="144" name="Рисунок 11" descr="C:\Users\Керя\YandexDisk-simk@progtech24.ru\Скриншоты\2022-09-22_21-09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еря\YandexDisk-simk@progtech24.ru\Скриншоты\2022-09-22_21-09-16.png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7BCA3B" w14:textId="4406BDDB" w:rsidR="009E7402" w:rsidRPr="009E7402" w:rsidRDefault="009E7402" w:rsidP="009E7402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9" w:name="_Toc11536688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Форма «Ход выполнения группового этапа: Голосование комиссии» в разделе «Процесс»</w:t>
      </w:r>
      <w:bookmarkEnd w:id="109"/>
    </w:p>
    <w:p w14:paraId="6A013FDA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открывшейся форме будет доступна информация о списке исполнителей и статусе выполнения задачи. </w:t>
      </w:r>
    </w:p>
    <w:p w14:paraId="4CFB736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невозможности проведения голосования одним из членов комиссии, 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имеет возможность в данной форме прервать задачу пользователя, нажав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Прервать задачу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87DF48" w14:textId="2A80A0DB" w:rsidR="00A26F47" w:rsidRDefault="00A26F47" w:rsidP="009E740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D94308" wp14:editId="72ED677D">
            <wp:extent cx="4174490" cy="4019550"/>
            <wp:effectExtent l="19050" t="0" r="0" b="0"/>
            <wp:docPr id="145" name="Рисунок 12" descr="C:\Users\Керя\YandexDisk-simk@progtech24.ru\Скриншоты\2022-09-22_21-10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еря\YandexDisk-simk@progtech24.ru\Скриншоты\2022-09-22_21-10-05.png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9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A7ABB4" w14:textId="3C3BDAAA" w:rsidR="009E7402" w:rsidRPr="00452A12" w:rsidRDefault="009E7402" w:rsidP="009E740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10" w:name="_Toc11536688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«Прервать задачу» в форме «Ход выполнения группового этапа: Голосование комиссии»</w:t>
      </w:r>
      <w:bookmarkEnd w:id="110"/>
    </w:p>
    <w:p w14:paraId="288DC053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форме документа в окне Процесс задача пользователя будет отображена как отменена.</w:t>
      </w:r>
    </w:p>
    <w:p w14:paraId="6117EA98" w14:textId="28618347" w:rsidR="00A26F47" w:rsidRDefault="00A26F47" w:rsidP="009E7402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A82198" wp14:editId="051D8F60">
            <wp:extent cx="5937885" cy="1211580"/>
            <wp:effectExtent l="19050" t="0" r="5715" b="0"/>
            <wp:docPr id="146" name="Рисунок 13" descr="C:\Users\Керя\YandexDisk-simk@progtech24.ru\Скриншоты\2022-09-22_21-10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еря\YandexDisk-simk@progtech24.ru\Скриншоты\2022-09-22_21-10-51.png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F6008D" w14:textId="73CFAFF0" w:rsidR="009E7402" w:rsidRPr="009E7402" w:rsidRDefault="009E7402" w:rsidP="009E7402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1" w:name="_Toc11536688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Отмененная задача в разделе «Процесс»</w:t>
      </w:r>
      <w:bookmarkEnd w:id="111"/>
    </w:p>
    <w:p w14:paraId="6D8FBD2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выполнения / невыполнения задач процесса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членами комиссии, результирующее </w:t>
      </w:r>
      <w:r w:rsidRPr="00452A12">
        <w:rPr>
          <w:rFonts w:ascii="Times New Roman" w:hAnsi="Times New Roman" w:cs="Times New Roman"/>
          <w:b/>
          <w:sz w:val="28"/>
          <w:szCs w:val="28"/>
        </w:rPr>
        <w:t>Подведение итогов голосования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необходимо выполнить пользователю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3E579B1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 xml:space="preserve">Важно! 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Исполнение задачи на этапе </w:t>
      </w:r>
      <w:r w:rsidRPr="00452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Подведение итогов голосования 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>требуется в случае, если кто-либо из членов комиссии не смог выполнить голосование.</w:t>
      </w:r>
    </w:p>
    <w:p w14:paraId="41E698C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утверждает задачу, направляет ее на доработку, либо аннулирует. </w:t>
      </w:r>
    </w:p>
    <w:p w14:paraId="467EE93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>Для этого в форме документа нажимаем соответствующую кнопку, отправив документ по шаблону процесса на следующий этап.</w:t>
      </w:r>
    </w:p>
    <w:p w14:paraId="0DC50F24" w14:textId="63CCD20F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121078" wp14:editId="020EA716">
            <wp:extent cx="5937885" cy="2713355"/>
            <wp:effectExtent l="19050" t="0" r="5715" b="0"/>
            <wp:docPr id="148" name="Рисунок 15" descr="C:\Users\Керя\YandexDisk-simk@progtech24.ru\Скриншоты\2022-09-22_21-14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еря\YandexDisk-simk@progtech24.ru\Скриншоты\2022-09-22_21-14-14.png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71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BEDFA0" w14:textId="096DC96E" w:rsidR="009E7402" w:rsidRPr="009E7402" w:rsidRDefault="009E7402" w:rsidP="009E7402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2" w:name="_Toc11536688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2173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20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«Утвердить», «На доработку» и «Аннулировать» в д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«Решение об оценке стоимости имущества, отчуждаемого не в пользу организаций бюджетной сферы (ф. 0510442)»</w:t>
      </w:r>
      <w:bookmarkEnd w:id="112"/>
    </w:p>
    <w:p w14:paraId="5BE281BD" w14:textId="2FE31239" w:rsidR="00A26F47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нажатии кнопки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документ по шаблону процесса будет передан на этап 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Утверждение председателем комиссии </w:t>
      </w:r>
      <w:r w:rsidRPr="00452A12">
        <w:rPr>
          <w:rFonts w:ascii="Times New Roman" w:hAnsi="Times New Roman" w:cs="Times New Roman"/>
          <w:sz w:val="28"/>
          <w:szCs w:val="28"/>
        </w:rPr>
        <w:t xml:space="preserve">для пользователя с ролью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Председатель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353EEFF8" w14:textId="4A88E013" w:rsidR="00C434DE" w:rsidRDefault="00C434DE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0910B9" w14:textId="77777777" w:rsidR="00C434DE" w:rsidRPr="00452A12" w:rsidRDefault="00C434DE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80934" w14:textId="2133DD5F" w:rsidR="00A26F47" w:rsidRDefault="00A26F47" w:rsidP="007E6F7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2CA228" wp14:editId="56557D9F">
            <wp:extent cx="5931535" cy="1412875"/>
            <wp:effectExtent l="19050" t="0" r="0" b="0"/>
            <wp:docPr id="149" name="Рисунок 16" descr="C:\Users\Керя\YandexDisk-simk@progtech24.ru\Скриншоты\2022-09-22_21-19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еря\YandexDisk-simk@progtech24.ru\Скриншоты\2022-09-22_21-19-37.png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41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C050D0" w14:textId="0045751D" w:rsidR="00FA5609" w:rsidRPr="00452A12" w:rsidRDefault="00FA5609" w:rsidP="007E6F7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13" w:name="_Toc115366885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2173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2173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окумент </w:t>
      </w:r>
      <w:r w:rsidR="00C434DE"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«Решение об оценке стоимости имущества, отчуждаемого не в пользу организаций бюджетной сферы (ф. 0510442)»</w:t>
      </w:r>
      <w:r w:rsidR="00C434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этапе «Утверждение председателем комиссии»</w:t>
      </w:r>
      <w:bookmarkEnd w:id="113"/>
    </w:p>
    <w:p w14:paraId="32A5C5B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При утверждении результатов голосования комиссии, будет произведена проверка минимального кворума присутствующих. Если % кворума соблюден, то документ будет отправлен на следующий этап по шаблону процесса, если % не соблюден, то документ следует аннулировать.</w:t>
      </w:r>
    </w:p>
    <w:p w14:paraId="1C9DDAD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нажатии кнопки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Аннулировать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задача направляется пользователю с ролью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Председатель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для аннулирования.</w:t>
      </w:r>
    </w:p>
    <w:p w14:paraId="6EE02A4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нажатии кнопки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 xml:space="preserve">На доработку </w:t>
      </w:r>
      <w:r w:rsidRPr="00452A12">
        <w:rPr>
          <w:rFonts w:ascii="Times New Roman" w:hAnsi="Times New Roman" w:cs="Times New Roman"/>
          <w:sz w:val="28"/>
          <w:szCs w:val="28"/>
        </w:rPr>
        <w:t>задача направляется на предыдущий этап для доработки.</w:t>
      </w:r>
    </w:p>
    <w:p w14:paraId="28C332B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На этапе 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Утверждение председателем комиссии </w:t>
      </w: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проверяет выполнение кворума голосования. Для этого переходит на вкладку </w:t>
      </w:r>
      <w:r w:rsidRPr="00452A12">
        <w:rPr>
          <w:rFonts w:ascii="Times New Roman" w:hAnsi="Times New Roman" w:cs="Times New Roman"/>
          <w:b/>
          <w:sz w:val="28"/>
          <w:szCs w:val="28"/>
        </w:rPr>
        <w:t>Основные средства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поочередно выбирает членов комиссии, проверяет наличие значения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Решение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7DB4F4" w14:textId="62735A4B" w:rsidR="00A26F47" w:rsidRDefault="00A26F47" w:rsidP="00772C63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C12A39" wp14:editId="157DA5BA">
            <wp:extent cx="5925820" cy="1591310"/>
            <wp:effectExtent l="19050" t="0" r="0" b="0"/>
            <wp:docPr id="150" name="Рисунок 17" descr="C:\Users\Керя\YandexDisk-simk@progtech24.ru\Скриншоты\2022-09-22_21-21-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еря\YandexDisk-simk@progtech24.ru\Скриншоты\2022-09-22_21-21-26.png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59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5BE182" w14:textId="73ADBD8D" w:rsidR="00772C63" w:rsidRPr="00772C63" w:rsidRDefault="00772C63" w:rsidP="00772C63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4" w:name="_Toc115366886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Проверка значения в поле «Решение» вкладки «Основные средства»</w:t>
      </w:r>
      <w:bookmarkEnd w:id="114"/>
    </w:p>
    <w:p w14:paraId="6893D4F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Также для проверки кворума голосования можно распечатать лист голосования:</w:t>
      </w:r>
    </w:p>
    <w:p w14:paraId="0A5F2B1C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4B7BF5" wp14:editId="3ADF2000">
            <wp:extent cx="5937885" cy="1757680"/>
            <wp:effectExtent l="19050" t="0" r="5715" b="0"/>
            <wp:docPr id="151" name="Рисунок 18" descr="C:\Users\Керя\YandexDisk-simk@progtech24.ru\Скриншоты\2022-09-22_21-22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Керя\YandexDisk-simk@progtech24.ru\Скриншоты\2022-09-22_21-22-28.png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FA6DA8" w14:textId="47145301" w:rsidR="008F21AC" w:rsidRDefault="008F21AC" w:rsidP="005E721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5" w:name="_Toc115366887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Печать листа согласования</w:t>
      </w:r>
      <w:r w:rsidR="005E72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проверки кворума</w:t>
      </w:r>
      <w:bookmarkEnd w:id="115"/>
    </w:p>
    <w:p w14:paraId="000576F1" w14:textId="589B117A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проверки кворума голосования у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присутствует возможность выбора двух значений: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или </w:t>
      </w:r>
      <w:r w:rsidRPr="00452A12">
        <w:rPr>
          <w:rFonts w:ascii="Times New Roman" w:hAnsi="Times New Roman" w:cs="Times New Roman"/>
          <w:b/>
          <w:sz w:val="28"/>
          <w:szCs w:val="28"/>
        </w:rPr>
        <w:t>Отказать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6CB09DA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отрицательной резолюции следует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Отказать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Документ примет статус </w:t>
      </w:r>
      <w:r w:rsidRPr="00452A12">
        <w:rPr>
          <w:rFonts w:ascii="Times New Roman" w:hAnsi="Times New Roman" w:cs="Times New Roman"/>
          <w:b/>
          <w:sz w:val="28"/>
          <w:szCs w:val="28"/>
        </w:rPr>
        <w:t>Отказан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4E9C8F38" w14:textId="339A51C2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DB6A1B" wp14:editId="288259F0">
            <wp:extent cx="5937885" cy="2844165"/>
            <wp:effectExtent l="19050" t="0" r="5715" b="0"/>
            <wp:docPr id="152" name="Рисунок 19" descr="C:\Users\Керя\YandexDisk-simk@progtech24.ru\Скриншоты\2022-09-22_21-23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Керя\YandexDisk-simk@progtech24.ru\Скриншоты\2022-09-22_21-23-18.pn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4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3F5D36" w14:textId="36191A32" w:rsidR="0062173C" w:rsidRPr="008F21AC" w:rsidRDefault="0062173C" w:rsidP="008F21A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6" w:name="_Toc115366888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566C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566C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«Утвердить» и «Отказать» в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стоимости имущества, отчуждаемого не в пользу организаций бюджетной сферы (ф. 0510442)»</w:t>
      </w:r>
      <w:bookmarkEnd w:id="116"/>
    </w:p>
    <w:p w14:paraId="672F3BA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положительном утверждении итогов голосования комиссии следует нажать кнопку </w:t>
      </w:r>
      <w:r w:rsidRPr="00452A12">
        <w:rPr>
          <w:rFonts w:ascii="Times New Roman" w:hAnsi="Times New Roman" w:cs="Times New Roman"/>
          <w:b/>
          <w:bCs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после чего документ будет отправлен по шаблону процесса на этап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для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1117A5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C114A5" wp14:editId="2941CA38">
            <wp:extent cx="5937885" cy="1632585"/>
            <wp:effectExtent l="19050" t="0" r="5715" b="0"/>
            <wp:docPr id="153" name="Рисунок 20" descr="C:\Users\Керя\YandexDisk-simk@progtech24.ru\Скриншоты\2022-09-22_21-24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Керя\YandexDisk-simk@progtech24.ru\Скриншоты\2022-09-22_21-24-35.png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63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2FE304" w14:textId="03834D21" w:rsidR="00F819BB" w:rsidRPr="008F21AC" w:rsidRDefault="00F819BB" w:rsidP="00F819BB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7" w:name="_Toc11536688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566C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566C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стоимости имущества, отчуждаемого не в пользу организаций бюджетной сферы (ф. 0510442)»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этапе «Утверждение»</w:t>
      </w:r>
      <w:bookmarkEnd w:id="117"/>
    </w:p>
    <w:p w14:paraId="1CC4C679" w14:textId="68DAB2C9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проверяет документ на корректность заполнения реквизитов на вкладке </w:t>
      </w:r>
      <w:r w:rsidRPr="00452A12">
        <w:rPr>
          <w:rFonts w:ascii="Times New Roman" w:hAnsi="Times New Roman" w:cs="Times New Roman"/>
          <w:b/>
          <w:sz w:val="28"/>
          <w:szCs w:val="28"/>
        </w:rPr>
        <w:t>Основные средства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Пользователю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Руководитель </w:t>
      </w:r>
      <w:r w:rsidRPr="00452A12">
        <w:rPr>
          <w:rFonts w:ascii="Times New Roman" w:hAnsi="Times New Roman" w:cs="Times New Roman"/>
          <w:sz w:val="28"/>
          <w:szCs w:val="28"/>
        </w:rPr>
        <w:t>предоставлена возможность принимать решение об утверждении или отказе вне зависимости от результатов кворума голосования</w:t>
      </w:r>
      <w:r w:rsidRPr="00452A12">
        <w:rPr>
          <w:rFonts w:ascii="Times New Roman" w:hAnsi="Times New Roman" w:cs="Times New Roman"/>
          <w:b/>
          <w:sz w:val="28"/>
          <w:szCs w:val="28"/>
        </w:rPr>
        <w:t>.</w:t>
      </w:r>
    </w:p>
    <w:p w14:paraId="43FEC5E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Документ примет статус как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</w:t>
      </w:r>
      <w:r w:rsidRPr="00452A12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1FFB26B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отрицательной резолюции следует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Отказать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Документ примет статус </w:t>
      </w:r>
      <w:r w:rsidRPr="00452A12">
        <w:rPr>
          <w:rFonts w:ascii="Times New Roman" w:hAnsi="Times New Roman" w:cs="Times New Roman"/>
          <w:b/>
          <w:sz w:val="28"/>
          <w:szCs w:val="28"/>
        </w:rPr>
        <w:t>Отказан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0109986C" w14:textId="3523DF53" w:rsidR="00A26F47" w:rsidRDefault="00A26F47" w:rsidP="006610F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F79CBC" wp14:editId="4544C2B2">
            <wp:extent cx="5931535" cy="3402330"/>
            <wp:effectExtent l="19050" t="0" r="0" b="0"/>
            <wp:docPr id="154" name="Рисунок 21" descr="C:\Users\Керя\YandexDisk-simk@progtech24.ru\Скриншоты\2022-09-22_21-26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Керя\YandexDisk-simk@progtech24.ru\Скриншоты\2022-09-22_21-26-34.png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40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593137" w14:textId="14703AB4" w:rsidR="006339B5" w:rsidRPr="008F21AC" w:rsidRDefault="006339B5" w:rsidP="006339B5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8" w:name="_Toc11536689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26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«Утвердить» и «Отказать» в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стоимости имущества, отчуждаемого не в пользу организаций бюджетной сферы (ф. 0510442)»</w:t>
      </w:r>
      <w:bookmarkEnd w:id="118"/>
    </w:p>
    <w:p w14:paraId="3C3B41D4" w14:textId="77777777" w:rsidR="006339B5" w:rsidRDefault="006339B5" w:rsidP="006610F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1B09B83" w14:textId="77777777" w:rsidR="006610F1" w:rsidRPr="00452A12" w:rsidRDefault="006610F1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8291B75" w14:textId="7F4ADBE2" w:rsidR="00A26F47" w:rsidRDefault="00A26F47" w:rsidP="006610F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EDFDCD" wp14:editId="3A2EAB31">
            <wp:extent cx="5937885" cy="3455670"/>
            <wp:effectExtent l="19050" t="0" r="5715" b="0"/>
            <wp:docPr id="155" name="Рисунок 22" descr="C:\Users\Керя\YandexDisk-simk@progtech24.ru\Скриншоты\2022-09-22_21-27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Керя\YandexDisk-simk@progtech24.ru\Скриншоты\2022-09-22_21-27-13.png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45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9038A0" w14:textId="2E9470C3" w:rsidR="006610F1" w:rsidRPr="008F21AC" w:rsidRDefault="006610F1" w:rsidP="006610F1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9" w:name="_Toc11536689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3493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стоимости имущества, отчуждаемого не в пользу организаций бюджетной сферы (ф. 0510442)»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статусе «Утвержден»</w:t>
      </w:r>
      <w:bookmarkEnd w:id="119"/>
    </w:p>
    <w:p w14:paraId="0C0F488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После утверждения документа пользователем с ролью </w:t>
      </w:r>
      <w:r w:rsidRPr="00452A1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Руководитель </w:t>
      </w: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далее он будет направлен по шаблонупроцесса пользователю с ролью </w:t>
      </w:r>
      <w:r w:rsidRPr="00452A1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Бухгалтер</w:t>
      </w: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 отражения в учете</w:t>
      </w:r>
    </w:p>
    <w:p w14:paraId="415D1225" w14:textId="69764F2E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A4B3F" wp14:editId="27D57E90">
            <wp:extent cx="5931535" cy="1621155"/>
            <wp:effectExtent l="19050" t="0" r="0" b="0"/>
            <wp:docPr id="156" name="Рисунок 23" descr="C:\Users\Керя\YandexDisk-simk@progtech24.ru\Скриншоты\2022-09-22_21-28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Керя\YandexDisk-simk@progtech24.ru\Скриншоты\2022-09-22_21-28-03.pn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62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C888ED" w14:textId="1F5EDB25" w:rsidR="00547954" w:rsidRPr="00547954" w:rsidRDefault="00547954" w:rsidP="00547954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0" w:name="_Toc11536689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C366D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стоимости имущества, отчуждаемого не в пользу организаций бюджетной сферы (ф. 0510442)»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этапе «Отражение в учете»</w:t>
      </w:r>
      <w:bookmarkEnd w:id="120"/>
    </w:p>
    <w:p w14:paraId="2A8DDF6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Бухгалтер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проверяет документ на корректность заполнения реквизитов на вкладке 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Основные средства. </w:t>
      </w:r>
      <w:r w:rsidRPr="00452A12">
        <w:rPr>
          <w:rFonts w:ascii="Times New Roman" w:hAnsi="Times New Roman" w:cs="Times New Roman"/>
          <w:bCs/>
          <w:sz w:val="28"/>
          <w:szCs w:val="28"/>
        </w:rPr>
        <w:t>На вкладке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 Бухгалтерская операция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указывает счет дохода, вид движения НФА и отражает документ в учете. </w:t>
      </w:r>
    </w:p>
    <w:p w14:paraId="1FC00A3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b/>
          <w:bCs/>
          <w:sz w:val="28"/>
          <w:szCs w:val="28"/>
        </w:rPr>
        <w:t xml:space="preserve">Важно! </w:t>
      </w:r>
      <w:r w:rsidRPr="00452A12">
        <w:rPr>
          <w:rFonts w:ascii="Times New Roman" w:hAnsi="Times New Roman" w:cs="Times New Roman"/>
          <w:sz w:val="28"/>
          <w:szCs w:val="28"/>
        </w:rPr>
        <w:t>Бухгалтерская операция будет сформирована только при положительном результате голосования комиссии: если соблюден кворум, а также результат голосования утвержден Председателем комиссии.</w:t>
      </w:r>
    </w:p>
    <w:p w14:paraId="6B08BD05" w14:textId="7751B9B0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652983" wp14:editId="77F66033">
            <wp:extent cx="5931535" cy="3241675"/>
            <wp:effectExtent l="19050" t="0" r="0" b="0"/>
            <wp:docPr id="157" name="Рисунок 24" descr="C:\Users\Керя\YandexDisk-simk@progtech24.ru\Скриншоты\2022-09-22_21-30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Керя\YandexDisk-simk@progtech24.ru\Скриншоты\2022-09-22_21-30-59.pn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24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4D7E5D" w14:textId="1F97B986" w:rsidR="00C366D0" w:rsidRPr="00C366D0" w:rsidRDefault="00C366D0" w:rsidP="00C366D0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1" w:name="_Toc11536689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Заполнение вкладки «Бухгалтерская операция» пользователем с ролью «Бухгалтер»</w:t>
      </w:r>
      <w:bookmarkEnd w:id="121"/>
    </w:p>
    <w:p w14:paraId="4948464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После отражения в учете работа с документом завершена.</w:t>
      </w:r>
    </w:p>
    <w:p w14:paraId="74BBF291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D58E05" wp14:editId="38B63BA5">
            <wp:extent cx="5925820" cy="3194685"/>
            <wp:effectExtent l="19050" t="0" r="0" b="0"/>
            <wp:docPr id="158" name="Рисунок 25" descr="C:\Users\Керя\YandexDisk-simk@progtech24.ru\Скриншоты\2022-09-22_21-32-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Керя\YandexDisk-simk@progtech24.ru\Скриншоты\2022-09-22_21-32-08.pn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19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551A9B" w14:textId="6D1F9C33" w:rsidR="009C37D2" w:rsidRPr="00547954" w:rsidRDefault="009C37D2" w:rsidP="009C37D2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2" w:name="_Toc11536689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895DB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30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7D0C94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стоимости имущества, отчуждаемого не в пользу организаций бюджетной сферы (ф. 0510442)»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статусе «Отражение в учете»</w:t>
      </w:r>
      <w:bookmarkEnd w:id="122"/>
    </w:p>
    <w:p w14:paraId="6EA94610" w14:textId="77777777" w:rsidR="00A26F47" w:rsidRPr="00452A12" w:rsidRDefault="00A26F47" w:rsidP="00452A12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 кнопке Печать доступно формирование печатных форм: </w:t>
      </w:r>
    </w:p>
    <w:p w14:paraId="6EF1C015" w14:textId="54360F68" w:rsidR="00A26F47" w:rsidRDefault="00A26F47" w:rsidP="009C37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- Решение об оценке имущества (ф.0510442)</w:t>
      </w:r>
      <w:r w:rsidR="00895DBB">
        <w:rPr>
          <w:rFonts w:ascii="Times New Roman" w:hAnsi="Times New Roman" w:cs="Times New Roman"/>
          <w:sz w:val="28"/>
          <w:szCs w:val="28"/>
        </w:rPr>
        <w:t>;</w:t>
      </w:r>
    </w:p>
    <w:p w14:paraId="3D78A610" w14:textId="615F393B" w:rsidR="00895DBB" w:rsidRDefault="00895DBB" w:rsidP="009C37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DB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895DBB">
        <w:rPr>
          <w:rFonts w:ascii="Times New Roman" w:hAnsi="Times New Roman" w:cs="Times New Roman"/>
          <w:sz w:val="28"/>
          <w:szCs w:val="28"/>
        </w:rPr>
        <w:t>ист голосования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A249161" w14:textId="5E32ABAD" w:rsidR="00895DBB" w:rsidRDefault="00895DBB" w:rsidP="009C37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DBB">
        <w:rPr>
          <w:rFonts w:ascii="Times New Roman" w:hAnsi="Times New Roman" w:cs="Times New Roman"/>
          <w:sz w:val="28"/>
          <w:szCs w:val="28"/>
        </w:rPr>
        <w:t>- Справка ф.0504833 (развернутая)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F0E323" w14:textId="28FEE955" w:rsidR="00113BC0" w:rsidRPr="00452A12" w:rsidRDefault="00113BC0" w:rsidP="009C37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C0">
        <w:rPr>
          <w:rFonts w:ascii="Times New Roman" w:hAnsi="Times New Roman" w:cs="Times New Roman"/>
          <w:sz w:val="28"/>
          <w:szCs w:val="28"/>
        </w:rPr>
        <w:t>- Справка ф.0504833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62D19A" w14:textId="3E2DE569" w:rsidR="00A26F47" w:rsidRDefault="00A26F47" w:rsidP="00895DB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1AFD03" wp14:editId="20692E4A">
            <wp:extent cx="5937885" cy="3509010"/>
            <wp:effectExtent l="19050" t="0" r="5715" b="0"/>
            <wp:docPr id="159" name="Рисунок 26" descr="C:\Users\Керя\YandexDisk-simk@progtech24.ru\Скриншоты\2022-09-22_21-32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Керя\YandexDisk-simk@progtech24.ru\Скриншоты\2022-09-22_21-32-59.png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50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B82F75" w14:textId="5F5183D7" w:rsidR="00895DBB" w:rsidRPr="00547954" w:rsidRDefault="00895DBB" w:rsidP="00895DBB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3" w:name="_Toc115366895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C097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Печатная форма «</w:t>
      </w:r>
      <w:r w:rsidRPr="00895DBB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оценке имущества (ф.0510442)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23"/>
    </w:p>
    <w:p w14:paraId="5ED37381" w14:textId="2204BCF4" w:rsidR="00A26F47" w:rsidRDefault="00A26F47" w:rsidP="00895DB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218A52" wp14:editId="67C469E4">
            <wp:extent cx="5937885" cy="2268220"/>
            <wp:effectExtent l="19050" t="0" r="5715" b="0"/>
            <wp:docPr id="160" name="Рисунок 27" descr="C:\Users\Керя\YandexDisk-simk@progtech24.ru\Скриншоты\2022-09-22_21-33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Керя\YandexDisk-simk@progtech24.ru\Скриншоты\2022-09-22_21-33-41.pn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AF5F47" w14:textId="3E3331DA" w:rsidR="00113BC0" w:rsidRPr="00547954" w:rsidRDefault="00113BC0" w:rsidP="00113BC0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4" w:name="_Toc115366896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C097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Печатная форма «Лист согласования»</w:t>
      </w:r>
      <w:bookmarkEnd w:id="124"/>
    </w:p>
    <w:p w14:paraId="2AD190DE" w14:textId="77777777" w:rsidR="00113BC0" w:rsidRPr="00452A12" w:rsidRDefault="00113BC0" w:rsidP="00895DB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02F3E7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53CF2B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F6DFA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6AE2FD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3F760" w14:textId="42A5B60A" w:rsidR="00A26F47" w:rsidRDefault="00A26F47" w:rsidP="00113BC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1F44A3" wp14:editId="4B99283C">
            <wp:extent cx="5931535" cy="3479165"/>
            <wp:effectExtent l="19050" t="0" r="0" b="0"/>
            <wp:docPr id="161" name="Рисунок 28" descr="C:\Users\Керя\YandexDisk-simk@progtech24.ru\Скриншоты\2022-09-22_21-34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Керя\YandexDisk-simk@progtech24.ru\Скриншоты\2022-09-22_21-34-18.png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47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456D48" w14:textId="70128F64" w:rsidR="00113BC0" w:rsidRPr="00113BC0" w:rsidRDefault="00113BC0" w:rsidP="00113BC0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5" w:name="_Toc115366897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C097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Печатная </w:t>
      </w:r>
      <w:r w:rsidRPr="00113BC0">
        <w:rPr>
          <w:rFonts w:ascii="Times New Roman" w:hAnsi="Times New Roman" w:cs="Times New Roman"/>
          <w:color w:val="000000" w:themeColor="text1"/>
          <w:sz w:val="24"/>
          <w:szCs w:val="24"/>
        </w:rPr>
        <w:t>форма «</w:t>
      </w:r>
      <w:r w:rsidRPr="00113BC0">
        <w:rPr>
          <w:rFonts w:ascii="Times New Roman" w:hAnsi="Times New Roman" w:cs="Times New Roman"/>
          <w:sz w:val="24"/>
          <w:szCs w:val="24"/>
        </w:rPr>
        <w:t>Справка ф.0504833 (развернутая)</w:t>
      </w:r>
      <w:r w:rsidRPr="00113BC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25"/>
    </w:p>
    <w:p w14:paraId="544A1D4C" w14:textId="77777777" w:rsidR="00113BC0" w:rsidRDefault="00A26F47" w:rsidP="00113BC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A96BEC" wp14:editId="779E2CAD">
            <wp:extent cx="5937885" cy="3390265"/>
            <wp:effectExtent l="19050" t="0" r="5715" b="0"/>
            <wp:docPr id="162" name="Рисунок 29" descr="C:\Users\Керя\YandexDisk-simk@progtech24.ru\Скриншоты\2022-09-22_21-34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Керя\YandexDisk-simk@progtech24.ru\Скриншоты\2022-09-22_21-34-57.png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52E0C0" w14:textId="6F381C1E" w:rsidR="00113BC0" w:rsidRPr="00547954" w:rsidRDefault="00113BC0" w:rsidP="00113BC0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6" w:name="_Toc115366898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C097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Печатная форма «</w:t>
      </w:r>
      <w:r w:rsidRPr="00113BC0">
        <w:rPr>
          <w:rFonts w:ascii="Times New Roman" w:hAnsi="Times New Roman" w:cs="Times New Roman"/>
          <w:color w:val="000000" w:themeColor="text1"/>
          <w:sz w:val="24"/>
          <w:szCs w:val="24"/>
        </w:rPr>
        <w:t>Справка ф.0504833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26"/>
    </w:p>
    <w:p w14:paraId="2C9B9AB9" w14:textId="130F7D64" w:rsidR="00A26F47" w:rsidRPr="00452A12" w:rsidRDefault="00A26F47" w:rsidP="00113BC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br w:type="page"/>
      </w:r>
    </w:p>
    <w:p w14:paraId="4854335F" w14:textId="502F3071" w:rsidR="00A26F47" w:rsidRPr="005C0971" w:rsidRDefault="00A26F47" w:rsidP="006110C3">
      <w:pPr>
        <w:pStyle w:val="1"/>
        <w:numPr>
          <w:ilvl w:val="0"/>
          <w:numId w:val="17"/>
        </w:numPr>
        <w:shd w:val="clear" w:color="auto" w:fill="FFFFFF"/>
        <w:spacing w:before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27" w:name="_Toc115366117"/>
      <w:r w:rsidRPr="005C0971">
        <w:rPr>
          <w:rFonts w:ascii="Times New Roman" w:hAnsi="Times New Roman" w:cs="Times New Roman"/>
          <w:color w:val="000000" w:themeColor="text1"/>
        </w:rPr>
        <w:t>Акт о консервации (расконсервации) объекта основных средств (ф.0510433)</w:t>
      </w:r>
      <w:bookmarkEnd w:id="127"/>
    </w:p>
    <w:p w14:paraId="6143A405" w14:textId="77777777" w:rsidR="00A26F47" w:rsidRPr="00452A12" w:rsidRDefault="00A26F47" w:rsidP="00452A12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 применяется для</w:t>
      </w:r>
      <w:r w:rsidRPr="00452A12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регистрации в учете консервации (расконсервации) объекта основных средств.</w:t>
      </w:r>
    </w:p>
    <w:p w14:paraId="7AF82BDB" w14:textId="13579830" w:rsidR="00A26F47" w:rsidRPr="00452A12" w:rsidRDefault="005C0971" w:rsidP="00452A12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097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Схема б</w:t>
      </w:r>
      <w:r w:rsidR="00A26F47" w:rsidRPr="005C097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изнес</w:t>
      </w:r>
      <w:r w:rsidRPr="005C097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</w:t>
      </w:r>
      <w:r w:rsidR="00A26F47" w:rsidRPr="005C097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процесс</w:t>
      </w:r>
      <w:r w:rsidRPr="005C097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а </w:t>
      </w:r>
      <w:r w:rsidR="00A26F47" w:rsidRPr="005C097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документу</w:t>
      </w:r>
      <w:r w:rsidR="00A26F47" w:rsidRPr="00452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1DB75ACF" w14:textId="77777777" w:rsidR="00A26F47" w:rsidRPr="00452A12" w:rsidRDefault="00A26F47" w:rsidP="00452A1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23808E" w14:textId="0FE233FA" w:rsidR="00A26F47" w:rsidRDefault="00A26F47" w:rsidP="005C097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4D0ED" wp14:editId="7B82F189">
            <wp:extent cx="4936983" cy="7143750"/>
            <wp:effectExtent l="0" t="0" r="0" b="0"/>
            <wp:docPr id="141" name="Рисунок 141" descr="Скриншот 18-08-2022 09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криншот 18-08-2022 091024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760" cy="716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0C633" w14:textId="139EBA03" w:rsidR="005C0971" w:rsidRPr="00452A12" w:rsidRDefault="005C0971" w:rsidP="005C097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28" w:name="_Toc11536689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9A3BF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9A3BF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Схема бизнес-процесса </w:t>
      </w:r>
      <w:r w:rsidR="004067F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4067F2" w:rsidRPr="004067F2">
        <w:rPr>
          <w:rFonts w:ascii="Times New Roman" w:hAnsi="Times New Roman" w:cs="Times New Roman"/>
          <w:color w:val="000000" w:themeColor="text1"/>
          <w:sz w:val="24"/>
          <w:szCs w:val="24"/>
        </w:rPr>
        <w:t>Акт о консервации (расконсервации) объекта основных средств (ф.0510433)</w:t>
      </w:r>
      <w:r w:rsidR="004067F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28"/>
    </w:p>
    <w:p w14:paraId="53079AC1" w14:textId="77777777" w:rsidR="00A26F47" w:rsidRPr="005C0971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D7F42F" w14:textId="51CAE912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Доступ к документу организован через пункт меню быстрого доступа </w:t>
      </w:r>
      <w:r w:rsidRPr="00452A12">
        <w:rPr>
          <w:rFonts w:ascii="Times New Roman" w:hAnsi="Times New Roman" w:cs="Times New Roman"/>
          <w:b/>
          <w:sz w:val="28"/>
          <w:szCs w:val="28"/>
        </w:rPr>
        <w:t>ОС, НМА, НПА</w:t>
      </w:r>
      <w:r w:rsidRPr="00452A12">
        <w:rPr>
          <w:rFonts w:ascii="Times New Roman" w:hAnsi="Times New Roman" w:cs="Times New Roman"/>
          <w:sz w:val="28"/>
          <w:szCs w:val="28"/>
        </w:rPr>
        <w:t xml:space="preserve"> раздел </w:t>
      </w:r>
      <w:r w:rsidRPr="00452A12">
        <w:rPr>
          <w:rFonts w:ascii="Times New Roman" w:hAnsi="Times New Roman" w:cs="Times New Roman"/>
          <w:b/>
          <w:sz w:val="28"/>
          <w:szCs w:val="28"/>
        </w:rPr>
        <w:t>Прочие операции</w:t>
      </w:r>
    </w:p>
    <w:p w14:paraId="6EBFA8AE" w14:textId="705C2CF4" w:rsidR="00A26F47" w:rsidRDefault="00A26F47" w:rsidP="000D0159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02D028" wp14:editId="58F87974">
            <wp:extent cx="5222875" cy="3211195"/>
            <wp:effectExtent l="0" t="0" r="0" b="8255"/>
            <wp:docPr id="140" name="Рисунок 140" descr="2022-08-18_09-21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2-08-18_09-21-35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87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58F8B" w14:textId="38BEB74B" w:rsidR="000D0159" w:rsidRPr="00452A12" w:rsidRDefault="000D0159" w:rsidP="000D0159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29" w:name="_Toc11536690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Доступ к работе с документом «</w:t>
      </w:r>
      <w:r w:rsidRPr="004067F2">
        <w:rPr>
          <w:rFonts w:ascii="Times New Roman" w:hAnsi="Times New Roman" w:cs="Times New Roman"/>
          <w:color w:val="000000" w:themeColor="text1"/>
          <w:sz w:val="24"/>
          <w:szCs w:val="24"/>
        </w:rPr>
        <w:t>Акт о консервации (расконсервации) объекта основных средств (ф.0510433)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29"/>
    </w:p>
    <w:p w14:paraId="49B713D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создании элемента справочника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в составе комиссии должны присутствовать сотрудники, на имя которых заведен в базе пользователь, под которым присутствует возможность войти в программу и установить результат голосования. </w:t>
      </w:r>
    </w:p>
    <w:p w14:paraId="0F81306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Важно обратить внимание на наличие записей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Настройка связи пользователя и сотрудника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В случае если в справочнике заведена запись соответствия сотрудника и пользователя, отличающаяся от типовых настроек пользователя, то при отработке задачи, задача создастся именно тому пользователю, который выбран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Настройка связи пользователя и сотрудника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3FAC3F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Формирование документа</w:t>
      </w:r>
    </w:p>
    <w:p w14:paraId="763CFE5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F77754" w14:textId="06720B6F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Согласно шаблону </w:t>
      </w:r>
      <w:r w:rsidR="00B03E27">
        <w:rPr>
          <w:rFonts w:ascii="Times New Roman" w:hAnsi="Times New Roman" w:cs="Times New Roman"/>
          <w:sz w:val="28"/>
          <w:szCs w:val="28"/>
        </w:rPr>
        <w:t>бизнес-</w:t>
      </w:r>
      <w:r w:rsidRPr="00452A12">
        <w:rPr>
          <w:rFonts w:ascii="Times New Roman" w:hAnsi="Times New Roman" w:cs="Times New Roman"/>
          <w:sz w:val="28"/>
          <w:szCs w:val="28"/>
        </w:rPr>
        <w:t xml:space="preserve">процесса, за формирование документа отвечает 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A98BE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Для создания нового документа необходимо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Создать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6F684A0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Автоматически в форме документа будут заполнены поля: </w:t>
      </w:r>
    </w:p>
    <w:p w14:paraId="0EED8C3F" w14:textId="77777777" w:rsidR="00A26F47" w:rsidRPr="00452A12" w:rsidRDefault="00A26F47" w:rsidP="00452A12">
      <w:pPr>
        <w:pStyle w:val="ac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Вид операции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значение принимает – Консервация;</w:t>
      </w:r>
    </w:p>
    <w:p w14:paraId="4A2A174A" w14:textId="77777777" w:rsidR="00A26F47" w:rsidRPr="00452A12" w:rsidRDefault="00A26F47" w:rsidP="00452A12">
      <w:pPr>
        <w:pStyle w:val="ac"/>
        <w:numPr>
          <w:ilvl w:val="0"/>
          <w:numId w:val="1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текущая организация, от которой ведется учет в программе.</w:t>
      </w:r>
    </w:p>
    <w:p w14:paraId="4BCC59E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Документ содержит три вкладки: </w:t>
      </w:r>
    </w:p>
    <w:p w14:paraId="79A1116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- </w:t>
      </w:r>
      <w:r w:rsidRPr="00452A12">
        <w:rPr>
          <w:rFonts w:ascii="Times New Roman" w:hAnsi="Times New Roman" w:cs="Times New Roman"/>
          <w:i/>
          <w:sz w:val="28"/>
          <w:szCs w:val="28"/>
        </w:rPr>
        <w:t>Общее;</w:t>
      </w:r>
    </w:p>
    <w:p w14:paraId="3326C37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A12">
        <w:rPr>
          <w:rFonts w:ascii="Times New Roman" w:hAnsi="Times New Roman" w:cs="Times New Roman"/>
          <w:i/>
          <w:sz w:val="28"/>
          <w:szCs w:val="28"/>
        </w:rPr>
        <w:t>- Сведения о видах работ;</w:t>
      </w:r>
    </w:p>
    <w:p w14:paraId="712574A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i/>
          <w:sz w:val="28"/>
          <w:szCs w:val="28"/>
        </w:rPr>
        <w:t>- Комиссия.</w:t>
      </w:r>
    </w:p>
    <w:p w14:paraId="44FA503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Вкладки заполняются поочерёдно. </w:t>
      </w:r>
    </w:p>
    <w:p w14:paraId="3859FAA7" w14:textId="7B9726F3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Для регистрации консервации объекта основных средств в шапке документа следует указать объект основных средств, подлежащий консервации,</w:t>
      </w:r>
      <w:r w:rsidR="00B75FFF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и его инвентарный номер.</w:t>
      </w:r>
    </w:p>
    <w:p w14:paraId="6EF1A791" w14:textId="56F5F21D" w:rsidR="00A26F47" w:rsidRDefault="00A26F47" w:rsidP="0095580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5838C6" wp14:editId="0686D169">
            <wp:extent cx="5245100" cy="1111885"/>
            <wp:effectExtent l="0" t="0" r="0" b="0"/>
            <wp:docPr id="139" name="Рисунок 139" descr="2022-08-18_09-41-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2-08-18_09-41-56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632A1" w14:textId="2480D1C1" w:rsidR="00955801" w:rsidRPr="00452A12" w:rsidRDefault="00955801" w:rsidP="00955801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30" w:name="_Toc11536690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Заполнение реквизитов в шапке документа</w:t>
      </w:r>
      <w:bookmarkEnd w:id="130"/>
    </w:p>
    <w:p w14:paraId="47B649C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Заполнение вкладки Общее.</w:t>
      </w:r>
    </w:p>
    <w:p w14:paraId="37394AE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На закладке </w:t>
      </w:r>
      <w:r w:rsidRPr="00452A12">
        <w:rPr>
          <w:rFonts w:ascii="Times New Roman" w:hAnsi="Times New Roman" w:cs="Times New Roman"/>
          <w:b/>
          <w:sz w:val="28"/>
          <w:szCs w:val="28"/>
        </w:rPr>
        <w:t>Общее</w:t>
      </w:r>
      <w:r w:rsidRPr="00452A12">
        <w:rPr>
          <w:rFonts w:ascii="Times New Roman" w:hAnsi="Times New Roman" w:cs="Times New Roman"/>
          <w:sz w:val="28"/>
          <w:szCs w:val="28"/>
        </w:rPr>
        <w:t> необходимо указать срок консервации.</w:t>
      </w:r>
    </w:p>
    <w:p w14:paraId="2BFB8A89" w14:textId="391255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ЦМО,</w:t>
      </w:r>
      <w:r w:rsidR="001C07A6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Балансовая</w:t>
      </w:r>
      <w:r w:rsidR="001C07A6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стоимость, суммы начисленной амортизации и обесценения на дату консервации будут заполнены автоматически по выбранному основному средству.</w:t>
      </w:r>
      <w:r w:rsidR="001C07A6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 xml:space="preserve">При операции </w:t>
      </w:r>
      <w:r w:rsidRPr="00452A12">
        <w:rPr>
          <w:rFonts w:ascii="Times New Roman" w:hAnsi="Times New Roman" w:cs="Times New Roman"/>
          <w:b/>
          <w:sz w:val="28"/>
          <w:szCs w:val="28"/>
        </w:rPr>
        <w:t>Консервация суммы Амортизации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 </w:t>
      </w:r>
      <w:r w:rsidRPr="00452A12">
        <w:rPr>
          <w:rFonts w:ascii="Times New Roman" w:hAnsi="Times New Roman" w:cs="Times New Roman"/>
          <w:b/>
          <w:sz w:val="28"/>
          <w:szCs w:val="28"/>
        </w:rPr>
        <w:t>Обесценения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будут заполнены только в строке </w:t>
      </w:r>
      <w:r w:rsidRPr="00452A12">
        <w:rPr>
          <w:rFonts w:ascii="Times New Roman" w:hAnsi="Times New Roman" w:cs="Times New Roman"/>
          <w:b/>
          <w:sz w:val="28"/>
          <w:szCs w:val="28"/>
        </w:rPr>
        <w:t>На дату консервации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6BFE84F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Далее следует указать:</w:t>
      </w:r>
    </w:p>
    <w:p w14:paraId="1E3F8705" w14:textId="2A1685A0" w:rsidR="00A26F47" w:rsidRPr="00452A12" w:rsidRDefault="00A26F47" w:rsidP="00452A12">
      <w:pPr>
        <w:pStyle w:val="ac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Причину</w:t>
      </w:r>
      <w:r w:rsidR="001C0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консервации (реквизит </w:t>
      </w:r>
      <w:r w:rsidRPr="00452A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Причины консервации/расконсервации объекта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062B8065" w14:textId="39B514DF" w:rsidR="00A26F47" w:rsidRPr="00452A12" w:rsidRDefault="00A26F47" w:rsidP="00452A12">
      <w:pPr>
        <w:pStyle w:val="ac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Краткую индивидуальную характеристику</w:t>
      </w:r>
      <w:r w:rsidR="001D1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2A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основных средств, подлежащего консервации. Реквизит «</w:t>
      </w:r>
      <w:r w:rsidRPr="00452A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Краткая индивидуальная характеристика объекта»</w:t>
      </w:r>
      <w:r w:rsidRPr="00452A12">
        <w:rPr>
          <w:rFonts w:ascii="Times New Roman" w:eastAsia="Times New Roman" w:hAnsi="Times New Roman" w:cs="Times New Roman"/>
          <w:sz w:val="28"/>
          <w:szCs w:val="28"/>
          <w:lang w:eastAsia="ru-RU"/>
        </w:rPr>
        <w:t> будет заполнен автоматически из дополнительных сведений и характеристик основного средства, которые отражаются в разделе 5 "Краткая индивидуальная характеристика объекта ОС" Инвентарной карточки ф. </w:t>
      </w:r>
      <w:hyperlink r:id="rId121" w:tgtFrame="_top" w:history="1">
        <w:r w:rsidRPr="00452A1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0504031</w:t>
        </w:r>
      </w:hyperlink>
      <w:r w:rsidRPr="00452A1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необходимости можно отредактировать вручную;</w:t>
      </w:r>
    </w:p>
    <w:p w14:paraId="4DE9514C" w14:textId="77777777" w:rsidR="00A26F47" w:rsidRPr="00452A12" w:rsidRDefault="00A26F47" w:rsidP="00452A12">
      <w:pPr>
        <w:pStyle w:val="ac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Техническое состояние</w:t>
      </w:r>
      <w:r w:rsidRPr="00452A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 основных средств на момент консервации (реквизит </w:t>
      </w:r>
      <w:r w:rsidRPr="00452A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Техническое состояние объекта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0AE0A9B4" w14:textId="77777777" w:rsidR="00A26F47" w:rsidRPr="00452A12" w:rsidRDefault="00A26F47" w:rsidP="00452A12">
      <w:pPr>
        <w:pStyle w:val="ac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Статус объекта учета, отражающий обобщенную информацию о состоянии объекта имущества на дату консервации с учетом оценки его технического состояния.</w:t>
      </w:r>
    </w:p>
    <w:p w14:paraId="67DB10BE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1C5593" wp14:editId="430BDD97">
            <wp:extent cx="5763229" cy="3585556"/>
            <wp:effectExtent l="19050" t="0" r="8921" b="0"/>
            <wp:docPr id="115" name="Рисунок 115" descr="2022-08-18_10-26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2022-08-18_10-26-32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206" cy="359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4DF7AF" w14:textId="1AA03731" w:rsidR="0035457C" w:rsidRPr="00452A12" w:rsidRDefault="0035457C" w:rsidP="0035457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31" w:name="_Toc11536690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3228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Заполнение реквизитов вкладки «Общее»</w:t>
      </w:r>
      <w:bookmarkEnd w:id="131"/>
    </w:p>
    <w:p w14:paraId="518845D1" w14:textId="77777777" w:rsidR="00A26F47" w:rsidRPr="00452A12" w:rsidRDefault="00A26F47" w:rsidP="00452A12">
      <w:pPr>
        <w:pStyle w:val="ac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 xml:space="preserve">Заполнение вкладки </w:t>
      </w:r>
      <w:r w:rsidRPr="00452A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о видах работ</w:t>
      </w:r>
      <w:r w:rsidRPr="00452A12">
        <w:rPr>
          <w:rFonts w:ascii="Times New Roman" w:hAnsi="Times New Roman" w:cs="Times New Roman"/>
          <w:b/>
          <w:sz w:val="28"/>
          <w:szCs w:val="28"/>
        </w:rPr>
        <w:t>.</w:t>
      </w:r>
    </w:p>
    <w:p w14:paraId="25B1986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вкладке </w:t>
      </w:r>
      <w:r w:rsidRPr="00452A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о видах работ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кнопке </w:t>
      </w:r>
      <w:r w:rsidRPr="00452A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Добавить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следует указать:</w:t>
      </w:r>
    </w:p>
    <w:p w14:paraId="29309BEF" w14:textId="77777777" w:rsidR="00A26F47" w:rsidRPr="00452A12" w:rsidRDefault="00A26F47" w:rsidP="00452A12">
      <w:pPr>
        <w:numPr>
          <w:ilvl w:val="0"/>
          <w:numId w:val="2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графе </w:t>
      </w:r>
      <w:r w:rsidRPr="00452A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Виды работ 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видов работ, проведенных в целях консервации объекта основных средств, предусмотренных техническими инструкциями, рекомендациями производителя и иными документами;</w:t>
      </w:r>
    </w:p>
    <w:p w14:paraId="48DAE49C" w14:textId="77777777" w:rsidR="00A26F47" w:rsidRPr="00452A12" w:rsidRDefault="00A26F47" w:rsidP="00452A12">
      <w:pPr>
        <w:numPr>
          <w:ilvl w:val="0"/>
          <w:numId w:val="2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графе </w:t>
      </w:r>
      <w:r w:rsidRPr="00452A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Сумма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стоимость работ, проведенных в целях консервации объекта основных средств, согласно документу. В случае выполнения работ хозяйственным способом не заполняется; </w:t>
      </w:r>
    </w:p>
    <w:p w14:paraId="108104C6" w14:textId="77777777" w:rsidR="00A26F47" w:rsidRPr="00452A12" w:rsidRDefault="00A26F47" w:rsidP="00452A12">
      <w:pPr>
        <w:numPr>
          <w:ilvl w:val="0"/>
          <w:numId w:val="2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графе </w:t>
      </w:r>
      <w:r w:rsidRPr="00452A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Основание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наименование, дату, номер документа, подтверждающего произведенные расходы на работы по консервации объекта основных средств.</w:t>
      </w:r>
    </w:p>
    <w:p w14:paraId="75DAE2F1" w14:textId="373B72C2" w:rsidR="00A26F47" w:rsidRDefault="00A26F47" w:rsidP="00AE0B0E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40C6FE" wp14:editId="051ECFA6">
            <wp:extent cx="3840480" cy="2501900"/>
            <wp:effectExtent l="0" t="0" r="7620" b="0"/>
            <wp:docPr id="138" name="Рисунок 138" descr="2022-08-18_10-58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2-08-18_10-58-06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54BC1" w14:textId="712298EF" w:rsidR="000F245D" w:rsidRPr="00452A12" w:rsidRDefault="000F245D" w:rsidP="000F245D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32" w:name="_Toc11536690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Заполнение реквизитов вкладки «Сведения о видах работ»</w:t>
      </w:r>
      <w:bookmarkEnd w:id="132"/>
    </w:p>
    <w:p w14:paraId="02BA7ED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b/>
          <w:sz w:val="28"/>
          <w:szCs w:val="28"/>
        </w:rPr>
        <w:t>Заполнение вкладки Комиссия</w:t>
      </w:r>
    </w:p>
    <w:p w14:paraId="6E4A22B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Переходим на вкладку Комиссия.</w:t>
      </w:r>
    </w:p>
    <w:p w14:paraId="2D23B28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поле Комиссия проваливаемся в справочник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выбираем из списка значение, в случае если требуемая комиссия отсутствует, то создаем новое значение.</w:t>
      </w:r>
    </w:p>
    <w:p w14:paraId="4D85E23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создании нового элемента в справочнике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обращаем внимание на следующие обязательные реквизиты:</w:t>
      </w:r>
    </w:p>
    <w:p w14:paraId="2443BEF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Группа реквизитов </w:t>
      </w:r>
      <w:r w:rsidRPr="00452A12">
        <w:rPr>
          <w:rFonts w:ascii="Times New Roman" w:hAnsi="Times New Roman" w:cs="Times New Roman"/>
          <w:b/>
          <w:sz w:val="28"/>
          <w:szCs w:val="28"/>
        </w:rPr>
        <w:t>Приказ о создании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Наименование, Номер, Дата – должны быть заполнены.</w:t>
      </w:r>
    </w:p>
    <w:p w14:paraId="56017D37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2D9A60" w14:textId="5751FEC3" w:rsidR="00A26F47" w:rsidRDefault="00A26F47" w:rsidP="000F245D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10D0D3" wp14:editId="4227E700">
            <wp:extent cx="5471795" cy="2143125"/>
            <wp:effectExtent l="0" t="0" r="0" b="9525"/>
            <wp:docPr id="137" name="Рисунок 137" descr="2022-08-18_11-21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2-08-18_11-21-44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79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7FDDC" w14:textId="5E6E6DCA" w:rsidR="00A26F47" w:rsidRPr="00452A12" w:rsidRDefault="000F245D" w:rsidP="000F245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3" w:name="_Toc11536690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6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Группа реквизитов «</w:t>
      </w:r>
      <w:r w:rsidRPr="000F245D">
        <w:rPr>
          <w:rFonts w:ascii="Times New Roman" w:hAnsi="Times New Roman" w:cs="Times New Roman"/>
          <w:color w:val="000000" w:themeColor="text1"/>
          <w:sz w:val="24"/>
          <w:szCs w:val="24"/>
        </w:rPr>
        <w:t>Приказ о создании комиссии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 справочника «Комиссии»</w:t>
      </w:r>
      <w:bookmarkEnd w:id="133"/>
    </w:p>
    <w:p w14:paraId="4E22C879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Группа реквизитов </w:t>
      </w:r>
      <w:r w:rsidRPr="00452A12">
        <w:rPr>
          <w:rFonts w:ascii="Times New Roman" w:hAnsi="Times New Roman" w:cs="Times New Roman"/>
          <w:b/>
          <w:sz w:val="28"/>
          <w:szCs w:val="28"/>
        </w:rPr>
        <w:t>Регламент голосования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– кворум, минимальный % присутствующих, Минимальный % голосов «за» присутствующих – должны быть заполнены. </w:t>
      </w:r>
    </w:p>
    <w:p w14:paraId="2771A4FF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случае если в расчет процента показателя Минимальный % голосов «за» присутствующих должен входить голос председателя комиссии, устанавливаем признак в поле «с учетом председателя»</w:t>
      </w:r>
    </w:p>
    <w:p w14:paraId="4DD398B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96624C" w14:textId="77777777" w:rsidR="00A26F47" w:rsidRPr="00452A12" w:rsidRDefault="00A26F47" w:rsidP="000F245D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D5B542" wp14:editId="149758AE">
            <wp:extent cx="5515610" cy="1455420"/>
            <wp:effectExtent l="0" t="0" r="8890" b="0"/>
            <wp:docPr id="136" name="Рисунок 136" descr="2022-08-18_11-14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2-08-18_11-14-15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C5DC" w14:textId="436668F1" w:rsidR="000F245D" w:rsidRPr="00452A12" w:rsidRDefault="000F245D" w:rsidP="000F245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4" w:name="_Toc115366905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Группа реквизитов «</w:t>
      </w:r>
      <w:r w:rsidRPr="000F245D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 голосования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 справочника «Комиссии»</w:t>
      </w:r>
      <w:bookmarkEnd w:id="134"/>
    </w:p>
    <w:p w14:paraId="768F9225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Pr="00452A12">
        <w:rPr>
          <w:rFonts w:ascii="Times New Roman" w:hAnsi="Times New Roman" w:cs="Times New Roman"/>
          <w:b/>
          <w:sz w:val="28"/>
          <w:szCs w:val="28"/>
        </w:rPr>
        <w:t>Состав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подбираем членов комиссии, в том числе председателя комиссии, путем выбора элементов справочника </w:t>
      </w:r>
      <w:r w:rsidRPr="00452A12">
        <w:rPr>
          <w:rFonts w:ascii="Times New Roman" w:hAnsi="Times New Roman" w:cs="Times New Roman"/>
          <w:b/>
          <w:sz w:val="28"/>
          <w:szCs w:val="28"/>
        </w:rPr>
        <w:t>Сотрудники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E6975D" w14:textId="54B9D498" w:rsidR="00A26F47" w:rsidRDefault="00A26F47" w:rsidP="00F841E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31CB6E" wp14:editId="4A55E1A0">
            <wp:extent cx="5669280" cy="4213860"/>
            <wp:effectExtent l="0" t="0" r="7620" b="0"/>
            <wp:docPr id="135" name="Рисунок 135" descr="2022-08-18_11-19-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2-08-18_11-19-49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D7159" w14:textId="158FB6DF" w:rsidR="00B32285" w:rsidRDefault="00B32285" w:rsidP="00B3228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5" w:name="_Toc115366906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F841E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Таблица «Состав комиссии» в справочнике «Комиссии»</w:t>
      </w:r>
      <w:bookmarkEnd w:id="135"/>
    </w:p>
    <w:p w14:paraId="3549C9CA" w14:textId="5E5C86D5" w:rsidR="00A26F47" w:rsidRPr="00B32285" w:rsidRDefault="00A26F47" w:rsidP="00B3228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Заполнить в документ:</w:t>
      </w:r>
    </w:p>
    <w:p w14:paraId="6ACF1FB9" w14:textId="77777777" w:rsidR="00A26F47" w:rsidRPr="00B32285" w:rsidRDefault="00A26F47" w:rsidP="00452A12">
      <w:pPr>
        <w:keepNext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00F824" w14:textId="77777777" w:rsidR="00A26F47" w:rsidRPr="00452A12" w:rsidRDefault="00A26F47" w:rsidP="00F841E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BD8679" wp14:editId="10DCB783">
            <wp:extent cx="5932805" cy="3467100"/>
            <wp:effectExtent l="0" t="0" r="0" b="0"/>
            <wp:docPr id="134" name="Рисунок 134" descr="2022-08-18_11-27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2-08-18_11-27-43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105ED" w14:textId="4C54E989" w:rsidR="00B32285" w:rsidRPr="00B32285" w:rsidRDefault="00B32285" w:rsidP="00B32285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36" w:name="_Toc115366907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F841E6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 w:rsidR="00F841E6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9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Вкладка «Комиссия»</w:t>
      </w:r>
      <w:bookmarkEnd w:id="136"/>
    </w:p>
    <w:p w14:paraId="6B3C4156" w14:textId="39B8816F" w:rsidR="00A26F47" w:rsidRPr="00B32285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случае отсутствия какого-либо из членов комиссии, предоставлена возможность указать причину отсутствия. Выбрав из справочника</w:t>
      </w:r>
      <w:r w:rsidR="009A6624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необходимое значение.</w:t>
      </w:r>
    </w:p>
    <w:p w14:paraId="01A36C4B" w14:textId="77777777" w:rsidR="00A26F47" w:rsidRPr="00B32285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7E2A05" w14:textId="77777777" w:rsidR="00A26F47" w:rsidRPr="00452A12" w:rsidRDefault="00A26F47" w:rsidP="00F841E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78D11C" wp14:editId="7BFB2C09">
            <wp:extent cx="5581650" cy="3262630"/>
            <wp:effectExtent l="0" t="0" r="0" b="0"/>
            <wp:docPr id="133" name="Рисунок 133" descr="2022-08-18_11-31-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2-08-18_11-31-56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E19E9" w14:textId="5E65D6EF" w:rsidR="00FA025C" w:rsidRPr="005E4C82" w:rsidRDefault="00FA025C" w:rsidP="00FA025C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37" w:name="_Toc115366908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10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Заполнение поля «Причина отсутствия» для члена комиссии на вкладке «Комиссия»</w:t>
      </w:r>
      <w:bookmarkEnd w:id="137"/>
    </w:p>
    <w:p w14:paraId="360A669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Отправить документ </w:t>
      </w:r>
      <w:r w:rsidRPr="00452A12">
        <w:rPr>
          <w:rFonts w:ascii="Times New Roman" w:hAnsi="Times New Roman" w:cs="Times New Roman"/>
          <w:b/>
          <w:sz w:val="28"/>
          <w:szCs w:val="28"/>
        </w:rPr>
        <w:t>На согласование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03B2AA9E" w14:textId="77777777" w:rsidR="00A26F47" w:rsidRPr="00452A12" w:rsidRDefault="00A26F47" w:rsidP="00FA025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541B0" wp14:editId="2945F6D9">
            <wp:extent cx="2017395" cy="609600"/>
            <wp:effectExtent l="19050" t="0" r="1905" b="0"/>
            <wp:docPr id="116" name="Рисунок 116" descr="2022-08-18_11-42-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2022-08-18_11-42-36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92A174" w14:textId="33B10D73" w:rsidR="00FA025C" w:rsidRPr="00452A12" w:rsidRDefault="00FA025C" w:rsidP="00FA025C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38" w:name="_Toc11536690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1F084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«На согласование» в документе «</w:t>
      </w:r>
      <w:r w:rsidRPr="004067F2">
        <w:rPr>
          <w:rFonts w:ascii="Times New Roman" w:hAnsi="Times New Roman" w:cs="Times New Roman"/>
          <w:color w:val="000000" w:themeColor="text1"/>
          <w:sz w:val="24"/>
          <w:szCs w:val="24"/>
        </w:rPr>
        <w:t>Акт о консервации (расконсервации) объекта основных средств (ф.0510433)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38"/>
    </w:p>
    <w:p w14:paraId="7F6F3F93" w14:textId="1DD4D0E8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Автоматически стартуют второй (Голосование комиссии) – задача на каждого члена комиссии и третий (Подведение итогов голосования комиссии) этапы бизнес</w:t>
      </w:r>
      <w:r w:rsidR="009F6AFD">
        <w:rPr>
          <w:rFonts w:ascii="Times New Roman" w:hAnsi="Times New Roman" w:cs="Times New Roman"/>
          <w:sz w:val="28"/>
          <w:szCs w:val="28"/>
        </w:rPr>
        <w:t>-</w:t>
      </w:r>
      <w:r w:rsidRPr="00452A12">
        <w:rPr>
          <w:rFonts w:ascii="Times New Roman" w:hAnsi="Times New Roman" w:cs="Times New Roman"/>
          <w:sz w:val="28"/>
          <w:szCs w:val="28"/>
        </w:rPr>
        <w:t xml:space="preserve">процесса </w:t>
      </w:r>
    </w:p>
    <w:p w14:paraId="69E6DE0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023C8" w14:textId="61EB4F42" w:rsidR="00A26F47" w:rsidRDefault="00A26F47" w:rsidP="00F841E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1BAAAF" wp14:editId="4C700332">
            <wp:extent cx="5939790" cy="2231390"/>
            <wp:effectExtent l="0" t="0" r="3810" b="0"/>
            <wp:docPr id="132" name="Рисунок 132" descr="2022-08-18_11-53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2-08-18_11-53-10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DC46E" w14:textId="52BAC2D5" w:rsidR="001F0845" w:rsidRPr="00452A12" w:rsidRDefault="001F0845" w:rsidP="001F0845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39" w:name="_Toc11536691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D02EF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Этапы «Голосование комиссии» и «Подведение итогов голосования комиссии» документа «</w:t>
      </w:r>
      <w:r w:rsidRPr="004067F2">
        <w:rPr>
          <w:rFonts w:ascii="Times New Roman" w:hAnsi="Times New Roman" w:cs="Times New Roman"/>
          <w:color w:val="000000" w:themeColor="text1"/>
          <w:sz w:val="24"/>
          <w:szCs w:val="24"/>
        </w:rPr>
        <w:t>Акт о консервации (расконсервации) объекта основных средств (ф.0510433)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39"/>
    </w:p>
    <w:p w14:paraId="29C991D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Далее каждый член комиссии принимает задачу к исполнению.</w:t>
      </w:r>
    </w:p>
    <w:p w14:paraId="34EBB074" w14:textId="77777777" w:rsidR="00A26F47" w:rsidRPr="00452A12" w:rsidRDefault="00A26F47" w:rsidP="00F841E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376651" wp14:editId="685CDA09">
            <wp:extent cx="5925185" cy="1616710"/>
            <wp:effectExtent l="0" t="0" r="0" b="2540"/>
            <wp:docPr id="131" name="Рисунок 131" descr="2022-08-18_12-02-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2-08-18_12-02-38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16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D2E74" w14:textId="75D3DF30" w:rsidR="00A26F47" w:rsidRPr="00452A12" w:rsidRDefault="00D02EF2" w:rsidP="00F928C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0" w:name="_Toc11536691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F841E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Документа «</w:t>
      </w:r>
      <w:r w:rsidRPr="004067F2">
        <w:rPr>
          <w:rFonts w:ascii="Times New Roman" w:hAnsi="Times New Roman" w:cs="Times New Roman"/>
          <w:color w:val="000000" w:themeColor="text1"/>
          <w:sz w:val="24"/>
          <w:szCs w:val="24"/>
        </w:rPr>
        <w:t>Акт о консервации (расконсервации) объекта основных средств (ф.0510433)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 на этапе «Голосование комиссии»</w:t>
      </w:r>
      <w:bookmarkEnd w:id="140"/>
    </w:p>
    <w:p w14:paraId="504BE996" w14:textId="4B132683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открывшейся форме документа переходим на вкладку комиссия.</w:t>
      </w:r>
      <w:r w:rsidR="00F928C5">
        <w:rPr>
          <w:rFonts w:ascii="Times New Roman" w:hAnsi="Times New Roman" w:cs="Times New Roman"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автоматически будет установлен Сотрудник равный пользователю, под которым выполняется задача.</w:t>
      </w:r>
    </w:p>
    <w:p w14:paraId="0B4D0A58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928632" w14:textId="48B5F707" w:rsidR="00A26F47" w:rsidRDefault="00A26F47" w:rsidP="00F841E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257658" wp14:editId="3139E57C">
            <wp:extent cx="5925185" cy="3211195"/>
            <wp:effectExtent l="0" t="0" r="0" b="8255"/>
            <wp:docPr id="130" name="Рисунок 130" descr="2022-08-18_12-38-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2-08-18_12-38-59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626DA" w14:textId="20C1E10A" w:rsidR="00F841E6" w:rsidRPr="00452A12" w:rsidRDefault="00F841E6" w:rsidP="00F841E6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41" w:name="_Toc115366912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14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Реквизит «Голосование» на вкладке «Комиссия»</w:t>
      </w:r>
      <w:bookmarkEnd w:id="141"/>
    </w:p>
    <w:p w14:paraId="0132F6CC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Решение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необходимо установить значение результат голосования «За» или «Против».</w:t>
      </w:r>
    </w:p>
    <w:p w14:paraId="1B32A04A" w14:textId="3FE24FBD" w:rsidR="00A26F47" w:rsidRDefault="00A26F47" w:rsidP="00F841E6">
      <w:pPr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25A5E2" wp14:editId="60598ECA">
            <wp:extent cx="5925185" cy="3211195"/>
            <wp:effectExtent l="0" t="0" r="0" b="8255"/>
            <wp:docPr id="129" name="Рисунок 129" descr="2022-08-18_12-41-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2-08-18_12-41-37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C08DC" w14:textId="4383C77A" w:rsidR="00A26F47" w:rsidRPr="00452A12" w:rsidRDefault="00B20112" w:rsidP="002A3DED">
      <w:pPr>
        <w:pStyle w:val="af4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2" w:name="_Toc115366913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Поле «Решение» на вкладке «Комиссия»</w:t>
      </w:r>
      <w:bookmarkEnd w:id="142"/>
    </w:p>
    <w:p w14:paraId="1A2C93F6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отражения результата голосования в обязательном порядке необходимо сохранить результат голосования, нажав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Сохранить результаты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DD0BE81" w14:textId="3188716E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C7C45B" wp14:editId="18C4C342">
            <wp:extent cx="5925185" cy="3211195"/>
            <wp:effectExtent l="0" t="0" r="0" b="8255"/>
            <wp:docPr id="128" name="Рисунок 128" descr="2022-08-18_12-42-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2-08-18_12-42-5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840F6" w14:textId="5EAF084F" w:rsidR="002A3DED" w:rsidRPr="003B6DD6" w:rsidRDefault="002A3DED" w:rsidP="002A3DED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3" w:name="_Toc115366914"/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9130E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16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Кнопка «Сохранить результаты» на вкладке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Pr="003B6DD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43"/>
    </w:p>
    <w:p w14:paraId="4C29554C" w14:textId="7BDEB05D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Затем пользователь отправляет документ по шаблону процесса нажав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 комиссии.</w:t>
      </w:r>
      <w:r w:rsidR="009130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 xml:space="preserve">Статус документа будет установлен как </w:t>
      </w:r>
      <w:r w:rsidRPr="00452A12">
        <w:rPr>
          <w:rFonts w:ascii="Times New Roman" w:hAnsi="Times New Roman" w:cs="Times New Roman"/>
          <w:b/>
          <w:sz w:val="28"/>
          <w:szCs w:val="28"/>
        </w:rPr>
        <w:t>На согласовании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68BA16F4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0F8062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83798B" wp14:editId="01DA96AD">
            <wp:extent cx="5837555" cy="2977515"/>
            <wp:effectExtent l="0" t="0" r="0" b="0"/>
            <wp:docPr id="127" name="Рисунок 127" descr="2022-08-18_12-57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2-08-18_12-57-14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55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5BC74" w14:textId="38FFE543" w:rsidR="009130E9" w:rsidRPr="00452A12" w:rsidRDefault="009130E9" w:rsidP="009130E9">
      <w:pPr>
        <w:pStyle w:val="af4"/>
        <w:spacing w:after="0"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144" w:name="_Toc115366915"/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Рисунок 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STYLEREF 1 \s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5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begin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instrText xml:space="preserve"> SEQ Рисунок \* ARABIC \s 1 </w:instrTex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17</w:t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fldChar w:fldCharType="end"/>
      </w:r>
      <w:r w:rsidRPr="00452A12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Документ </w:t>
      </w:r>
      <w:r w:rsidRPr="009130E9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«Акт о консервации (расконсервации) объекта основных средств (ф.0510433)»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в статусе «На согласовании»</w:t>
      </w:r>
      <w:bookmarkEnd w:id="144"/>
    </w:p>
    <w:p w14:paraId="7C935791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имеет возможность контролировать ход состояния голосования членами комиссии. </w:t>
      </w:r>
    </w:p>
    <w:p w14:paraId="3B934EB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Для этого пользователь открывает документ, переходит по ссылке </w:t>
      </w:r>
      <w:r w:rsidRPr="00452A12">
        <w:rPr>
          <w:rFonts w:ascii="Times New Roman" w:hAnsi="Times New Roman" w:cs="Times New Roman"/>
          <w:b/>
          <w:sz w:val="28"/>
          <w:szCs w:val="28"/>
        </w:rPr>
        <w:t>Процесс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далее нажимаем по ссылке </w:t>
      </w:r>
      <w:r w:rsidRPr="00452A12">
        <w:rPr>
          <w:rFonts w:ascii="Times New Roman" w:hAnsi="Times New Roman" w:cs="Times New Roman"/>
          <w:b/>
          <w:sz w:val="28"/>
          <w:szCs w:val="28"/>
        </w:rPr>
        <w:t>Ход выполнения группового этапа: Голосование комиссии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006441E8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D321C5" wp14:editId="73C361E0">
            <wp:extent cx="5939790" cy="2289810"/>
            <wp:effectExtent l="0" t="0" r="3810" b="0"/>
            <wp:docPr id="126" name="Рисунок 126" descr="2022-08-18_13-00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2-08-18_13-00-11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1076C" w14:textId="7723B796" w:rsidR="00A26F47" w:rsidRPr="009130E9" w:rsidRDefault="009130E9" w:rsidP="009130E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5" w:name="_Toc115366916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18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Форма «Ход выполнения группового этапа: Голосование комиссии» в разделе «Процесс»</w:t>
      </w:r>
      <w:bookmarkEnd w:id="145"/>
    </w:p>
    <w:p w14:paraId="56C67F2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открывшейся форме будет доступна информация о списке исполнителей и статусе выполнения задачи. </w:t>
      </w:r>
    </w:p>
    <w:p w14:paraId="1809810C" w14:textId="77777777" w:rsidR="00A26F47" w:rsidRPr="00452A12" w:rsidRDefault="00A26F47" w:rsidP="00452A12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невозможности проведения голосования одним из членов комиссии, 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имеет возможность в данной форме прервать задачу пользователя, нажав кнопку «</w:t>
      </w:r>
      <w:r w:rsidRPr="00452A12">
        <w:rPr>
          <w:rFonts w:ascii="Times New Roman" w:hAnsi="Times New Roman" w:cs="Times New Roman"/>
          <w:b/>
          <w:sz w:val="28"/>
          <w:szCs w:val="28"/>
        </w:rPr>
        <w:t>Прервать задачу»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3FA85677" w14:textId="299DA9D5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выполнения / невыполнения задач процесса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членами комиссии, результирующее </w:t>
      </w:r>
      <w:r w:rsidRPr="00452A12">
        <w:rPr>
          <w:rFonts w:ascii="Times New Roman" w:hAnsi="Times New Roman" w:cs="Times New Roman"/>
          <w:b/>
          <w:sz w:val="28"/>
          <w:szCs w:val="28"/>
        </w:rPr>
        <w:t>Подведение</w:t>
      </w:r>
      <w:r w:rsidR="009130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sz w:val="28"/>
          <w:szCs w:val="28"/>
        </w:rPr>
        <w:t>итогов</w:t>
      </w:r>
      <w:r w:rsidR="009130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 необходимо выполнить пользователю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Ответственное лицо комиссии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1D84630" w14:textId="4974A025" w:rsidR="00A26F47" w:rsidRPr="00452A12" w:rsidRDefault="00A26F47" w:rsidP="0018205A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Пользователь с ролью Ответственное лицо комиссии утверждает, аннулирует, отправляет на доработку задачу. Для этого в форме документа нажать кнопку </w:t>
      </w:r>
      <w:r w:rsidRPr="00452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«Утвердить»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>, «</w:t>
      </w:r>
      <w:r w:rsidRPr="00452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Аннулировать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Pr="00452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Отправить на доработку</w:t>
      </w:r>
      <w:r w:rsidRPr="00452A1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11099A8C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52A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8EC104" wp14:editId="648F8CFE">
            <wp:extent cx="5713095" cy="534035"/>
            <wp:effectExtent l="0" t="0" r="1905" b="0"/>
            <wp:docPr id="125" name="Рисунок 125" descr="2022-08-18_13-13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2-08-18_13-13-14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E6B55" w14:textId="6CC059F5" w:rsidR="0018205A" w:rsidRPr="009E7402" w:rsidRDefault="0018205A" w:rsidP="0018205A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6" w:name="_Toc115366917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19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«Утвердить», «На доработку» и «Аннулировать» в д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Pr="009130E9">
        <w:rPr>
          <w:rFonts w:ascii="Times New Roman" w:hAnsi="Times New Roman" w:cs="Times New Roman"/>
          <w:color w:val="000000" w:themeColor="text1"/>
          <w:sz w:val="24"/>
          <w:szCs w:val="24"/>
        </w:rPr>
        <w:t>«Акт о консервации (расконсервации) объекта основных средств (ф.0510433)»</w:t>
      </w:r>
      <w:bookmarkEnd w:id="146"/>
    </w:p>
    <w:p w14:paraId="55E9B7F2" w14:textId="2D27226E" w:rsidR="00A26F47" w:rsidRPr="00452A12" w:rsidRDefault="00A26F47" w:rsidP="00452A1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принятии решения об отправке «</w:t>
      </w:r>
      <w:r w:rsidRPr="00452A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доработку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задача направляется на предыдущий этап</w:t>
      </w:r>
      <w:r w:rsidR="004540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внесения исправлений.</w:t>
      </w:r>
    </w:p>
    <w:p w14:paraId="024295E9" w14:textId="51609F2A" w:rsidR="00A26F47" w:rsidRPr="00452A12" w:rsidRDefault="00A26F47" w:rsidP="00452A1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принятии решения «</w:t>
      </w:r>
      <w:r w:rsidRPr="00452A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Аннулировать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задача направляется пользователю с</w:t>
      </w:r>
      <w:r w:rsidR="004540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ролью Председатель комиссии для аннулирования.</w:t>
      </w:r>
    </w:p>
    <w:p w14:paraId="4F7DBAB3" w14:textId="77777777" w:rsidR="00A26F47" w:rsidRPr="00452A12" w:rsidRDefault="00A26F47" w:rsidP="00452A12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положительном утверждении итогов голосования комиссии документ будет отправлен по шаблону процесса на этап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для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5E902EAA" w14:textId="566967AE" w:rsidR="00A26F47" w:rsidRDefault="00A26F47" w:rsidP="000B7E7A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220E49B" wp14:editId="72EF0392">
            <wp:extent cx="5932805" cy="3452495"/>
            <wp:effectExtent l="0" t="0" r="0" b="0"/>
            <wp:docPr id="124" name="Рисунок 124" descr="2022-08-18_13-23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2-08-18_13-23-33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B5042" w14:textId="050B61E5" w:rsidR="000B7E7A" w:rsidRPr="00452A12" w:rsidRDefault="000B7E7A" w:rsidP="00D76F1E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7" w:name="_Toc115366918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20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130E9">
        <w:rPr>
          <w:rFonts w:ascii="Times New Roman" w:hAnsi="Times New Roman" w:cs="Times New Roman"/>
          <w:color w:val="000000" w:themeColor="text1"/>
          <w:sz w:val="24"/>
          <w:szCs w:val="24"/>
        </w:rPr>
        <w:t>«Акт о консервации (расконсервации) объекта основных средств (ф.0510433)»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71FA">
        <w:rPr>
          <w:rFonts w:ascii="Times New Roman" w:hAnsi="Times New Roman" w:cs="Times New Roman"/>
          <w:color w:val="000000" w:themeColor="text1"/>
          <w:sz w:val="24"/>
          <w:szCs w:val="24"/>
        </w:rPr>
        <w:t>на этапе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«Утверждение председателем комиссии»</w:t>
      </w:r>
      <w:bookmarkEnd w:id="147"/>
    </w:p>
    <w:p w14:paraId="5C5B2B8A" w14:textId="122CE7B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На этапе 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Утверждение председателем комиссии </w:t>
      </w: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проверяет выполнение кворума голосования. Для этого необходимо перейти на вкладку </w:t>
      </w:r>
      <w:r w:rsidRPr="00452A12">
        <w:rPr>
          <w:rFonts w:ascii="Times New Roman" w:hAnsi="Times New Roman" w:cs="Times New Roman"/>
          <w:b/>
          <w:sz w:val="28"/>
          <w:szCs w:val="28"/>
        </w:rPr>
        <w:t>Комиссия</w:t>
      </w:r>
      <w:r w:rsidRPr="00452A12">
        <w:rPr>
          <w:rFonts w:ascii="Times New Roman" w:hAnsi="Times New Roman" w:cs="Times New Roman"/>
          <w:sz w:val="28"/>
          <w:szCs w:val="28"/>
        </w:rPr>
        <w:t xml:space="preserve">,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Голосование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поочередно выбрать членов комиссии, </w:t>
      </w:r>
      <w:r w:rsidR="00D76F1E">
        <w:rPr>
          <w:rFonts w:ascii="Times New Roman" w:hAnsi="Times New Roman" w:cs="Times New Roman"/>
          <w:sz w:val="28"/>
          <w:szCs w:val="28"/>
        </w:rPr>
        <w:t>проверить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наличие значения в поле </w:t>
      </w:r>
      <w:r w:rsidRPr="00452A1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0A229AC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668DC38" wp14:editId="0FD524A4">
            <wp:extent cx="5932805" cy="3416300"/>
            <wp:effectExtent l="0" t="0" r="0" b="0"/>
            <wp:docPr id="123" name="Рисунок 123" descr="2022-08-18_13-25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2-08-18_13-25-2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56B79" w14:textId="57184570" w:rsidR="00A26F47" w:rsidRPr="00D76F1E" w:rsidRDefault="00D76F1E" w:rsidP="00D76F1E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8" w:name="_Toc115366919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21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Проверка значения в поле «Решение» вкладки «Основные средства»</w:t>
      </w:r>
      <w:bookmarkEnd w:id="148"/>
    </w:p>
    <w:p w14:paraId="39C0CDC4" w14:textId="3781F4F2" w:rsidR="00A26F47" w:rsidRPr="00452A12" w:rsidRDefault="00A26F47" w:rsidP="00D76F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После проверки кворума голосования у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присутствует возможность выбора двух значений: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или </w:t>
      </w:r>
      <w:r w:rsidRPr="00452A12">
        <w:rPr>
          <w:rFonts w:ascii="Times New Roman" w:hAnsi="Times New Roman" w:cs="Times New Roman"/>
          <w:b/>
          <w:sz w:val="28"/>
          <w:szCs w:val="28"/>
        </w:rPr>
        <w:t>Отказать.</w:t>
      </w:r>
    </w:p>
    <w:p w14:paraId="34A29845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EEB6850" wp14:editId="280DC2DE">
            <wp:extent cx="5925185" cy="219710"/>
            <wp:effectExtent l="0" t="0" r="0" b="8890"/>
            <wp:docPr id="122" name="Рисунок 122" descr="2022-08-18_13-33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2-08-18_13-33-2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84E28" w14:textId="6AA0473A" w:rsidR="00A26F47" w:rsidRPr="00D76F1E" w:rsidRDefault="00D76F1E" w:rsidP="00D76F1E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9" w:name="_Toc115366920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22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«Утвердить» и «Отказать» в д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Pr="009130E9">
        <w:rPr>
          <w:rFonts w:ascii="Times New Roman" w:hAnsi="Times New Roman" w:cs="Times New Roman"/>
          <w:color w:val="000000" w:themeColor="text1"/>
          <w:sz w:val="24"/>
          <w:szCs w:val="24"/>
        </w:rPr>
        <w:t>«Акт о консервации (расконсервации) объекта основных средств (ф.0510433)»</w:t>
      </w:r>
      <w:bookmarkEnd w:id="149"/>
    </w:p>
    <w:p w14:paraId="259B2C2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В случае утверждения результатов голосования комиссии, будет произведена проверка минимального кворума присутствующих. Если % кворума соблюден, то документ будет отправлен на следующий этап по шаблону процесса, если % не соблюден, то следует отказать документ.</w:t>
      </w:r>
    </w:p>
    <w:p w14:paraId="4CF8881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положительном утверждении итогов голосования комиссии документ будет отправлен по шаблону процесса на этап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Утверждение</w:t>
      </w:r>
      <w:r w:rsidRPr="00452A12">
        <w:rPr>
          <w:rFonts w:ascii="Times New Roman" w:hAnsi="Times New Roman" w:cs="Times New Roman"/>
          <w:sz w:val="28"/>
          <w:szCs w:val="28"/>
        </w:rPr>
        <w:t xml:space="preserve"> для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588AFBE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CAF560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2F99797" wp14:editId="2C3946A3">
            <wp:extent cx="5932805" cy="1762760"/>
            <wp:effectExtent l="0" t="0" r="0" b="8890"/>
            <wp:docPr id="121" name="Рисунок 121" descr="2022-08-18_13-38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2-08-18_13-38-28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42656" w14:textId="6555A5D6" w:rsidR="00A26F47" w:rsidRPr="00673F81" w:rsidRDefault="00673F81" w:rsidP="007E31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50" w:name="_Toc115366921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23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130E9">
        <w:rPr>
          <w:rFonts w:ascii="Times New Roman" w:hAnsi="Times New Roman" w:cs="Times New Roman"/>
          <w:color w:val="000000" w:themeColor="text1"/>
          <w:sz w:val="24"/>
          <w:szCs w:val="24"/>
        </w:rPr>
        <w:t>«Акт о консервации (расконсервации) объекта основных средств (ф.0510433)»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статусе «Утверждение»</w:t>
      </w:r>
      <w:bookmarkEnd w:id="150"/>
    </w:p>
    <w:p w14:paraId="4BAF8F80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Пользователь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452A12">
        <w:rPr>
          <w:rFonts w:ascii="Times New Roman" w:hAnsi="Times New Roman" w:cs="Times New Roman"/>
          <w:sz w:val="28"/>
          <w:szCs w:val="28"/>
        </w:rPr>
        <w:t xml:space="preserve"> проверяет документ на корректность заполнения реквизитов на вкладке </w:t>
      </w:r>
      <w:r w:rsidRPr="00452A12">
        <w:rPr>
          <w:rFonts w:ascii="Times New Roman" w:hAnsi="Times New Roman" w:cs="Times New Roman"/>
          <w:b/>
          <w:sz w:val="28"/>
          <w:szCs w:val="28"/>
        </w:rPr>
        <w:t>Общее, Сведения о видах работ</w:t>
      </w:r>
      <w:r w:rsidRPr="0045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3CA8E9" w14:textId="0E209261" w:rsidR="00A26F47" w:rsidRPr="00452A12" w:rsidRDefault="00A26F47" w:rsidP="007E311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Пользователю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="007E3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2A12">
        <w:rPr>
          <w:rFonts w:ascii="Times New Roman" w:hAnsi="Times New Roman" w:cs="Times New Roman"/>
          <w:sz w:val="28"/>
          <w:szCs w:val="28"/>
        </w:rPr>
        <w:t>предоставлена возможность принимать решение об утверждении или отказе вне зависимости от результатов кворума голосования</w:t>
      </w:r>
      <w:r w:rsidRPr="00452A12">
        <w:rPr>
          <w:rFonts w:ascii="Times New Roman" w:hAnsi="Times New Roman" w:cs="Times New Roman"/>
          <w:b/>
          <w:sz w:val="28"/>
          <w:szCs w:val="28"/>
        </w:rPr>
        <w:t>.</w:t>
      </w:r>
    </w:p>
    <w:p w14:paraId="5628D6F9" w14:textId="77777777" w:rsidR="00A26F47" w:rsidRPr="00452A12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C579955" wp14:editId="37A21B9C">
            <wp:extent cx="5932805" cy="3467100"/>
            <wp:effectExtent l="0" t="0" r="0" b="0"/>
            <wp:docPr id="120" name="Рисунок 120" descr="2022-08-18_13-43-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2-08-18_13-43-56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BF0AF" w14:textId="4205BAB1" w:rsidR="00A26F47" w:rsidRPr="007E3115" w:rsidRDefault="007E3115" w:rsidP="007E31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51" w:name="_Toc115366922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24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Кнопки «Утвердить» и «Отказать» в д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Pr="009130E9">
        <w:rPr>
          <w:rFonts w:ascii="Times New Roman" w:hAnsi="Times New Roman" w:cs="Times New Roman"/>
          <w:color w:val="000000" w:themeColor="text1"/>
          <w:sz w:val="24"/>
          <w:szCs w:val="24"/>
        </w:rPr>
        <w:t>«Акт о консервации (расконсервации) объекта основных средств (ф.0510433)»</w:t>
      </w:r>
      <w:bookmarkEnd w:id="151"/>
    </w:p>
    <w:p w14:paraId="65DD6ECB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Утвердить</w:t>
      </w:r>
      <w:r w:rsidRPr="00452A12">
        <w:rPr>
          <w:rFonts w:ascii="Times New Roman" w:hAnsi="Times New Roman" w:cs="Times New Roman"/>
          <w:sz w:val="28"/>
          <w:szCs w:val="28"/>
        </w:rPr>
        <w:t xml:space="preserve">. Документ примет статус как </w:t>
      </w:r>
      <w:r w:rsidRPr="00452A12">
        <w:rPr>
          <w:rFonts w:ascii="Times New Roman" w:hAnsi="Times New Roman" w:cs="Times New Roman"/>
          <w:b/>
          <w:sz w:val="28"/>
          <w:szCs w:val="28"/>
        </w:rPr>
        <w:t>Утвержден</w:t>
      </w:r>
      <w:r w:rsidRPr="00452A12">
        <w:rPr>
          <w:rFonts w:ascii="Times New Roman" w:hAnsi="Times New Roman" w:cs="Times New Roman"/>
          <w:sz w:val="28"/>
          <w:szCs w:val="28"/>
        </w:rPr>
        <w:t>.</w:t>
      </w:r>
    </w:p>
    <w:p w14:paraId="7AF06072" w14:textId="77777777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При положительном утверждении итогов голосования 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Руководителем </w:t>
      </w:r>
      <w:r w:rsidRPr="00452A12">
        <w:rPr>
          <w:rFonts w:ascii="Times New Roman" w:hAnsi="Times New Roman" w:cs="Times New Roman"/>
          <w:sz w:val="28"/>
          <w:szCs w:val="28"/>
        </w:rPr>
        <w:t xml:space="preserve">документ будет отправлен по шаблону процесса на этап </w:t>
      </w:r>
      <w:r w:rsidRPr="00452A12">
        <w:rPr>
          <w:rFonts w:ascii="Times New Roman" w:hAnsi="Times New Roman" w:cs="Times New Roman"/>
          <w:b/>
          <w:sz w:val="28"/>
          <w:szCs w:val="28"/>
        </w:rPr>
        <w:t xml:space="preserve">Отражение в учете </w:t>
      </w:r>
      <w:r w:rsidRPr="00452A12">
        <w:rPr>
          <w:rFonts w:ascii="Times New Roman" w:hAnsi="Times New Roman" w:cs="Times New Roman"/>
          <w:sz w:val="28"/>
          <w:szCs w:val="28"/>
        </w:rPr>
        <w:t xml:space="preserve">для пользователя с ролью </w:t>
      </w:r>
      <w:r w:rsidRPr="00452A12">
        <w:rPr>
          <w:rFonts w:ascii="Times New Roman" w:hAnsi="Times New Roman" w:cs="Times New Roman"/>
          <w:b/>
          <w:sz w:val="28"/>
          <w:szCs w:val="28"/>
        </w:rPr>
        <w:t>Бухгалтер.</w:t>
      </w:r>
    </w:p>
    <w:p w14:paraId="72B0FB88" w14:textId="77777777" w:rsidR="00A26F47" w:rsidRPr="00452A12" w:rsidRDefault="00A26F47" w:rsidP="00452A1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2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Пользователь с ролью Бухгалтер отражает документ в учете.</w:t>
      </w:r>
    </w:p>
    <w:p w14:paraId="66BD791B" w14:textId="4584DE5B" w:rsidR="00A26F47" w:rsidRDefault="00A26F47" w:rsidP="00452A1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109FF52" wp14:editId="5794C9D9">
            <wp:extent cx="5925185" cy="3021330"/>
            <wp:effectExtent l="0" t="0" r="0" b="7620"/>
            <wp:docPr id="119" name="Рисунок 119" descr="2022-08-18_13-53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2-08-18_13-53-44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31C28" w14:textId="1AAEEDEC" w:rsidR="003720E2" w:rsidRPr="00452A12" w:rsidRDefault="003720E2" w:rsidP="000236FA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2" w:name="_Toc115366923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</w:t>
      </w:r>
      <w:r w:rsidRPr="009E7402">
        <w:rPr>
          <w:rFonts w:ascii="Times New Roman" w:hAnsi="Times New Roman" w:cs="Times New Roman"/>
          <w:color w:val="000000" w:themeColor="text1"/>
          <w:sz w:val="24"/>
          <w:szCs w:val="24"/>
        </w:rPr>
        <w:t>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130E9">
        <w:rPr>
          <w:rFonts w:ascii="Times New Roman" w:hAnsi="Times New Roman" w:cs="Times New Roman"/>
          <w:color w:val="000000" w:themeColor="text1"/>
          <w:sz w:val="24"/>
          <w:szCs w:val="24"/>
        </w:rPr>
        <w:t>«Акт о консервации (расконсервации) объекта основных средств (ф.0510433)»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этапе «Отражение в учете»</w:t>
      </w:r>
      <w:bookmarkEnd w:id="152"/>
    </w:p>
    <w:p w14:paraId="48E0E723" w14:textId="653B278F" w:rsidR="00A26F47" w:rsidRPr="00452A12" w:rsidRDefault="00A26F47" w:rsidP="00452A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Работа с документом будет завершена.</w:t>
      </w:r>
    </w:p>
    <w:p w14:paraId="771004D3" w14:textId="77777777" w:rsidR="00A26F47" w:rsidRPr="00452A12" w:rsidRDefault="00A26F47" w:rsidP="00452A12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 xml:space="preserve">По кнопке Печать доступно формирование печатных форм: </w:t>
      </w:r>
    </w:p>
    <w:p w14:paraId="3C960E0F" w14:textId="63F65E1C" w:rsidR="00A26F47" w:rsidRPr="00452A12" w:rsidRDefault="00A26F47" w:rsidP="00452A12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2">
        <w:rPr>
          <w:rFonts w:ascii="Times New Roman" w:hAnsi="Times New Roman" w:cs="Times New Roman"/>
          <w:sz w:val="28"/>
          <w:szCs w:val="28"/>
        </w:rPr>
        <w:t>- Акт о консервации (расконсервации) объекта основных средств (ф.0510433)</w:t>
      </w:r>
      <w:r w:rsidR="000236FA">
        <w:rPr>
          <w:rFonts w:ascii="Times New Roman" w:hAnsi="Times New Roman" w:cs="Times New Roman"/>
          <w:sz w:val="28"/>
          <w:szCs w:val="28"/>
        </w:rPr>
        <w:t>;</w:t>
      </w:r>
    </w:p>
    <w:p w14:paraId="12F58537" w14:textId="3A248CF4" w:rsidR="000236FA" w:rsidRPr="00452A12" w:rsidRDefault="000236FA" w:rsidP="000236FA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2A12">
        <w:rPr>
          <w:rFonts w:ascii="Times New Roman" w:hAnsi="Times New Roman" w:cs="Times New Roman"/>
          <w:sz w:val="28"/>
          <w:szCs w:val="28"/>
        </w:rPr>
        <w:t>Лист согласования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A63595" w14:textId="70044A79" w:rsidR="00A26F47" w:rsidRPr="00452A12" w:rsidRDefault="00A26F47" w:rsidP="00452A12">
      <w:pPr>
        <w:tabs>
          <w:tab w:val="left" w:pos="108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8A0ECB" w14:textId="7D855586" w:rsidR="00A26F47" w:rsidRDefault="00A26F47" w:rsidP="000236FA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2107A9A" wp14:editId="4D3C2795">
            <wp:extent cx="5932805" cy="3167380"/>
            <wp:effectExtent l="0" t="0" r="0" b="0"/>
            <wp:docPr id="118" name="Рисунок 118" descr="2022-08-18_14-03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2-08-18_14-03-31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EF175" w14:textId="736FEFFC" w:rsidR="000236FA" w:rsidRPr="00452A12" w:rsidRDefault="000236FA" w:rsidP="000236FA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3" w:name="_Toc115366924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26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Печатная форма «</w:t>
      </w:r>
      <w:r w:rsidRPr="000236FA">
        <w:rPr>
          <w:rFonts w:ascii="Times New Roman" w:hAnsi="Times New Roman" w:cs="Times New Roman"/>
          <w:color w:val="000000" w:themeColor="text1"/>
          <w:sz w:val="24"/>
          <w:szCs w:val="24"/>
        </w:rPr>
        <w:t>Акт о консервации (расконсервации) объекта основных средств (ф.0510433)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bookmarkEnd w:id="153"/>
    </w:p>
    <w:p w14:paraId="19FD915C" w14:textId="46F21867" w:rsidR="00903D9D" w:rsidRDefault="00A26F47" w:rsidP="000236FA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A1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7C75D78" wp14:editId="56598302">
            <wp:extent cx="5932805" cy="3167380"/>
            <wp:effectExtent l="0" t="0" r="0" b="0"/>
            <wp:docPr id="117" name="Рисунок 117" descr="2022-08-18_14-06-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2-08-18_14-06-57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DC154" w14:textId="0AA090C1" w:rsidR="000236FA" w:rsidRPr="00547954" w:rsidRDefault="000236FA" w:rsidP="000236FA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4" w:name="_Toc115366925"/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STYLEREF 1 \s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\s 1 </w:instrTex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8716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27</w:t>
      </w:r>
      <w:r w:rsidRPr="0091724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Печатная форма «Лист согласования»</w:t>
      </w:r>
      <w:bookmarkEnd w:id="154"/>
    </w:p>
    <w:p w14:paraId="509F0DD8" w14:textId="77777777" w:rsidR="000236FA" w:rsidRPr="00452A12" w:rsidRDefault="000236FA" w:rsidP="000236FA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236FA" w:rsidRPr="00452A12" w:rsidSect="00A26F4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9205C" w14:textId="77777777" w:rsidR="00BC270A" w:rsidRDefault="00BC270A" w:rsidP="00B71A32">
      <w:pPr>
        <w:spacing w:after="0" w:line="240" w:lineRule="auto"/>
      </w:pPr>
      <w:r>
        <w:separator/>
      </w:r>
    </w:p>
  </w:endnote>
  <w:endnote w:type="continuationSeparator" w:id="0">
    <w:p w14:paraId="4CD1F904" w14:textId="77777777" w:rsidR="00BC270A" w:rsidRDefault="00BC270A" w:rsidP="00B71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85828" w14:textId="3E0B34F5" w:rsidR="00401FC0" w:rsidRPr="00656715" w:rsidRDefault="00401FC0" w:rsidP="00656715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656715">
      <w:rPr>
        <w:rFonts w:ascii="Times New Roman" w:hAnsi="Times New Roman" w:cs="Times New Roman"/>
        <w:sz w:val="28"/>
        <w:szCs w:val="28"/>
        <w:lang w:val="en-US"/>
      </w:rPr>
      <w:t>202</w:t>
    </w:r>
    <w:r>
      <w:rPr>
        <w:rFonts w:ascii="Times New Roman" w:hAnsi="Times New Roman" w:cs="Times New Roman"/>
        <w:sz w:val="28"/>
        <w:szCs w:val="28"/>
      </w:rPr>
      <w:t>2</w:t>
    </w:r>
    <w:r w:rsidRPr="00656715">
      <w:rPr>
        <w:rFonts w:ascii="Times New Roman" w:hAnsi="Times New Roman" w:cs="Times New Roman"/>
        <w:sz w:val="28"/>
        <w:szCs w:val="28"/>
        <w:lang w:val="en-US"/>
      </w:rPr>
      <w:t xml:space="preserve"> </w:t>
    </w:r>
    <w:r w:rsidRPr="00656715">
      <w:rPr>
        <w:rFonts w:ascii="Times New Roman" w:hAnsi="Times New Roman" w:cs="Times New Roman"/>
        <w:sz w:val="28"/>
        <w:szCs w:val="28"/>
      </w:rPr>
      <w:t>г.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06FE6" w14:textId="0F61841A" w:rsidR="00401FC0" w:rsidRPr="00656715" w:rsidRDefault="00401FC0" w:rsidP="00656715">
    <w:pPr>
      <w:pStyle w:val="a6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7299F" w14:textId="77777777" w:rsidR="00BC270A" w:rsidRDefault="00BC270A" w:rsidP="00B71A32">
      <w:pPr>
        <w:spacing w:after="0" w:line="240" w:lineRule="auto"/>
      </w:pPr>
      <w:r>
        <w:separator/>
      </w:r>
    </w:p>
  </w:footnote>
  <w:footnote w:type="continuationSeparator" w:id="0">
    <w:p w14:paraId="09A8BE09" w14:textId="77777777" w:rsidR="00BC270A" w:rsidRDefault="00BC270A" w:rsidP="00B71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75623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tbl>
        <w:tblPr>
          <w:tblW w:w="5473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57" w:type="dxa"/>
            <w:right w:w="57" w:type="dxa"/>
          </w:tblCellMar>
          <w:tblLook w:val="0000" w:firstRow="0" w:lastRow="0" w:firstColumn="0" w:lastColumn="0" w:noHBand="0" w:noVBand="0"/>
        </w:tblPr>
        <w:tblGrid>
          <w:gridCol w:w="2123"/>
          <w:gridCol w:w="5883"/>
          <w:gridCol w:w="1912"/>
        </w:tblGrid>
        <w:tr w:rsidR="00401FC0" w:rsidRPr="00F57589" w14:paraId="2F115913" w14:textId="77777777" w:rsidTr="00627524">
          <w:trPr>
            <w:cantSplit/>
            <w:trHeight w:val="20"/>
            <w:jc w:val="center"/>
          </w:trPr>
          <w:tc>
            <w:tcPr>
              <w:tcW w:w="1070" w:type="pct"/>
              <w:vAlign w:val="center"/>
            </w:tcPr>
            <w:p w14:paraId="1446A5BA" w14:textId="194013EC" w:rsidR="00401FC0" w:rsidRPr="00F57589" w:rsidRDefault="00401FC0" w:rsidP="00A26F47">
              <w:pPr>
                <w:spacing w:after="0" w:line="24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Наименование ИС:</w:t>
              </w:r>
            </w:p>
          </w:tc>
          <w:tc>
            <w:tcPr>
              <w:tcW w:w="3930" w:type="pct"/>
              <w:gridSpan w:val="2"/>
              <w:vAlign w:val="center"/>
            </w:tcPr>
            <w:p w14:paraId="75509281" w14:textId="77777777" w:rsidR="00401FC0" w:rsidRPr="00F57589" w:rsidRDefault="00401FC0" w:rsidP="00F57589">
              <w:pPr>
                <w:spacing w:after="0" w:line="240" w:lineRule="auto"/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Государственная интегрированная информационная система управления общественными финансами «Электронный бюджет»</w:t>
              </w:r>
            </w:p>
          </w:tc>
        </w:tr>
        <w:tr w:rsidR="00401FC0" w:rsidRPr="00F57589" w14:paraId="6139B89A" w14:textId="77777777" w:rsidTr="00627524">
          <w:trPr>
            <w:cantSplit/>
            <w:trHeight w:val="20"/>
            <w:jc w:val="center"/>
          </w:trPr>
          <w:tc>
            <w:tcPr>
              <w:tcW w:w="1070" w:type="pct"/>
              <w:vAlign w:val="center"/>
            </w:tcPr>
            <w:p w14:paraId="4792EB45" w14:textId="77777777" w:rsidR="00401FC0" w:rsidRPr="00F57589" w:rsidRDefault="00401FC0" w:rsidP="00F57589">
              <w:pPr>
                <w:spacing w:after="0" w:line="24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Название документа:</w:t>
              </w:r>
            </w:p>
          </w:tc>
          <w:tc>
            <w:tcPr>
              <w:tcW w:w="3930" w:type="pct"/>
              <w:gridSpan w:val="2"/>
              <w:vAlign w:val="center"/>
            </w:tcPr>
            <w:p w14:paraId="6A5886D6" w14:textId="383D2DC1" w:rsidR="00401FC0" w:rsidRPr="00B04111" w:rsidRDefault="00401FC0" w:rsidP="00471E1D">
              <w:pPr>
                <w:pStyle w:val="-0"/>
                <w:jc w:val="left"/>
                <w:rPr>
                  <w:sz w:val="24"/>
                  <w:szCs w:val="24"/>
                </w:rPr>
              </w:pPr>
              <w:r w:rsidRPr="00A26F47">
                <w:rPr>
                  <w:sz w:val="24"/>
                  <w:szCs w:val="24"/>
                </w:rPr>
                <w:t>Инструкция по работе с функционалом, обеспечивающим формирование документов бюджетного учета в соответствии с Приказ</w:t>
              </w:r>
              <w:r>
                <w:rPr>
                  <w:sz w:val="24"/>
                  <w:szCs w:val="24"/>
                </w:rPr>
                <w:t>ом</w:t>
              </w:r>
              <w:r w:rsidRPr="00A26F47">
                <w:rPr>
                  <w:sz w:val="24"/>
                  <w:szCs w:val="24"/>
                </w:rPr>
                <w:t xml:space="preserve">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</w:t>
              </w:r>
            </w:p>
          </w:tc>
        </w:tr>
        <w:tr w:rsidR="00401FC0" w:rsidRPr="00F57589" w14:paraId="5A64CEFA" w14:textId="77777777" w:rsidTr="00627524">
          <w:trPr>
            <w:cantSplit/>
            <w:trHeight w:val="227"/>
            <w:jc w:val="center"/>
          </w:trPr>
          <w:tc>
            <w:tcPr>
              <w:tcW w:w="1070" w:type="pct"/>
              <w:vAlign w:val="center"/>
            </w:tcPr>
            <w:p w14:paraId="7E6BC542" w14:textId="77777777" w:rsidR="00401FC0" w:rsidRPr="00F57589" w:rsidRDefault="00401FC0" w:rsidP="00F57589">
              <w:pPr>
                <w:spacing w:after="0" w:line="24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Версия документа:</w:t>
              </w:r>
            </w:p>
          </w:tc>
          <w:tc>
            <w:tcPr>
              <w:tcW w:w="2966" w:type="pct"/>
              <w:vAlign w:val="center"/>
            </w:tcPr>
            <w:p w14:paraId="077B629A" w14:textId="34D795A4" w:rsidR="00401FC0" w:rsidRPr="00B04111" w:rsidRDefault="00401FC0" w:rsidP="00F57589">
              <w:pPr>
                <w:spacing w:after="0" w:line="240" w:lineRule="auto"/>
                <w:jc w:val="both"/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</w:pP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0</w:t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0</w:t>
              </w: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0</w:t>
              </w:r>
            </w:p>
          </w:tc>
          <w:tc>
            <w:tcPr>
              <w:tcW w:w="964" w:type="pct"/>
            </w:tcPr>
            <w:p w14:paraId="23825788" w14:textId="37A4E53D" w:rsidR="00401FC0" w:rsidRPr="00F57589" w:rsidRDefault="00401FC0" w:rsidP="00F57589">
              <w:pPr>
                <w:pStyle w:val="a4"/>
                <w:jc w:val="center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 xml:space="preserve">Стр. </w:t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instrText>PAGE   \* MERGEFORMAT</w:instrText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25</w:t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p>
          </w:tc>
        </w:tr>
      </w:tbl>
      <w:p w14:paraId="6BF9C67B" w14:textId="4A47F995" w:rsidR="00401FC0" w:rsidRPr="00F57589" w:rsidRDefault="00BC270A" w:rsidP="00F57589">
        <w:pPr>
          <w:pStyle w:val="a4"/>
          <w:rPr>
            <w:sz w:val="24"/>
            <w:szCs w:val="24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47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23"/>
      <w:gridCol w:w="5883"/>
      <w:gridCol w:w="1912"/>
    </w:tblGrid>
    <w:tr w:rsidR="00401FC0" w:rsidRPr="00F57589" w14:paraId="541814E9" w14:textId="77777777" w:rsidTr="00792612">
      <w:trPr>
        <w:cantSplit/>
        <w:trHeight w:val="20"/>
        <w:jc w:val="center"/>
      </w:trPr>
      <w:tc>
        <w:tcPr>
          <w:tcW w:w="1070" w:type="pct"/>
          <w:vAlign w:val="center"/>
        </w:tcPr>
        <w:p w14:paraId="35DF7740" w14:textId="77777777" w:rsidR="00401FC0" w:rsidRPr="00F57589" w:rsidRDefault="00401FC0" w:rsidP="00BA06FE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>Наименование ИС:</w:t>
          </w:r>
        </w:p>
      </w:tc>
      <w:tc>
        <w:tcPr>
          <w:tcW w:w="3930" w:type="pct"/>
          <w:gridSpan w:val="2"/>
          <w:vAlign w:val="center"/>
        </w:tcPr>
        <w:p w14:paraId="58EE96B2" w14:textId="77777777" w:rsidR="00401FC0" w:rsidRPr="00F57589" w:rsidRDefault="00401FC0" w:rsidP="00BA06FE">
          <w:pPr>
            <w:spacing w:after="0"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401FC0" w:rsidRPr="00F57589" w14:paraId="52C5B686" w14:textId="77777777" w:rsidTr="00792612">
      <w:trPr>
        <w:cantSplit/>
        <w:trHeight w:val="20"/>
        <w:jc w:val="center"/>
      </w:trPr>
      <w:tc>
        <w:tcPr>
          <w:tcW w:w="1070" w:type="pct"/>
          <w:vAlign w:val="center"/>
        </w:tcPr>
        <w:p w14:paraId="3AE71E37" w14:textId="77777777" w:rsidR="00401FC0" w:rsidRPr="00F57589" w:rsidRDefault="00401FC0" w:rsidP="00BA06FE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>Название документа:</w:t>
          </w:r>
        </w:p>
      </w:tc>
      <w:tc>
        <w:tcPr>
          <w:tcW w:w="3930" w:type="pct"/>
          <w:gridSpan w:val="2"/>
          <w:vAlign w:val="center"/>
        </w:tcPr>
        <w:p w14:paraId="4F7EE937" w14:textId="063B3AB9" w:rsidR="00401FC0" w:rsidRPr="00B04111" w:rsidRDefault="00401FC0" w:rsidP="00BA06FE">
          <w:pPr>
            <w:pStyle w:val="-0"/>
            <w:jc w:val="left"/>
            <w:rPr>
              <w:sz w:val="24"/>
              <w:szCs w:val="24"/>
            </w:rPr>
          </w:pPr>
          <w:r w:rsidRPr="00A26F47">
            <w:rPr>
              <w:sz w:val="24"/>
              <w:szCs w:val="24"/>
            </w:rPr>
            <w:t>Инструкция по работе с функционалом, обеспечивающим формирование документов бюджетного учета в соответствии с Приказ</w:t>
          </w:r>
          <w:r>
            <w:rPr>
              <w:sz w:val="24"/>
              <w:szCs w:val="24"/>
            </w:rPr>
            <w:t>ом</w:t>
          </w:r>
          <w:r w:rsidRPr="00A26F47">
            <w:rPr>
              <w:sz w:val="24"/>
              <w:szCs w:val="24"/>
            </w:rPr>
            <w:t xml:space="preserve">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</w:t>
          </w:r>
        </w:p>
      </w:tc>
    </w:tr>
    <w:tr w:rsidR="00401FC0" w:rsidRPr="00F57589" w14:paraId="49354926" w14:textId="77777777" w:rsidTr="00792612">
      <w:trPr>
        <w:cantSplit/>
        <w:trHeight w:val="227"/>
        <w:jc w:val="center"/>
      </w:trPr>
      <w:tc>
        <w:tcPr>
          <w:tcW w:w="1070" w:type="pct"/>
          <w:vAlign w:val="center"/>
        </w:tcPr>
        <w:p w14:paraId="05F820D4" w14:textId="77777777" w:rsidR="00401FC0" w:rsidRPr="00F57589" w:rsidRDefault="00401FC0" w:rsidP="00BA06FE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>Версия документа:</w:t>
          </w:r>
        </w:p>
      </w:tc>
      <w:tc>
        <w:tcPr>
          <w:tcW w:w="2966" w:type="pct"/>
          <w:vAlign w:val="center"/>
        </w:tcPr>
        <w:p w14:paraId="1B1018F2" w14:textId="77777777" w:rsidR="00401FC0" w:rsidRPr="00B04111" w:rsidRDefault="00401FC0" w:rsidP="00BA06FE">
          <w:pPr>
            <w:spacing w:after="0" w:line="240" w:lineRule="auto"/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0</w:t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t>1.</w:t>
          </w:r>
          <w:r>
            <w:rPr>
              <w:rFonts w:ascii="Times New Roman" w:hAnsi="Times New Roman" w:cs="Times New Roman"/>
              <w:sz w:val="24"/>
              <w:szCs w:val="24"/>
            </w:rPr>
            <w:t>0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0</w:t>
          </w:r>
        </w:p>
      </w:tc>
      <w:tc>
        <w:tcPr>
          <w:tcW w:w="964" w:type="pct"/>
        </w:tcPr>
        <w:p w14:paraId="5399AAAB" w14:textId="77777777" w:rsidR="00401FC0" w:rsidRPr="00F57589" w:rsidRDefault="00401FC0" w:rsidP="00BA06FE">
          <w:pPr>
            <w:pStyle w:val="a4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57589">
            <w:rPr>
              <w:rFonts w:ascii="Times New Roman" w:hAnsi="Times New Roman" w:cs="Times New Roman"/>
              <w:sz w:val="24"/>
              <w:szCs w:val="24"/>
            </w:rPr>
            <w:t xml:space="preserve">Стр. </w:t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instrText>PAGE   \* MERGEFORMAT</w:instrText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>25</w:t>
          </w:r>
          <w:r w:rsidRPr="00F5758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1C2C430F" w14:textId="77777777" w:rsidR="00401FC0" w:rsidRDefault="00401FC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81C28"/>
    <w:multiLevelType w:val="hybridMultilevel"/>
    <w:tmpl w:val="E3549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70625"/>
    <w:multiLevelType w:val="hybridMultilevel"/>
    <w:tmpl w:val="42B20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920F2"/>
    <w:multiLevelType w:val="multilevel"/>
    <w:tmpl w:val="94D09D46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F484B01"/>
    <w:multiLevelType w:val="hybridMultilevel"/>
    <w:tmpl w:val="6F489D0A"/>
    <w:lvl w:ilvl="0" w:tplc="E0EC5C96">
      <w:start w:val="1"/>
      <w:numFmt w:val="decimal"/>
      <w:lvlText w:val="%1."/>
      <w:lvlJc w:val="left"/>
      <w:pPr>
        <w:ind w:left="-113" w:firstLine="113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85A4F"/>
    <w:multiLevelType w:val="hybridMultilevel"/>
    <w:tmpl w:val="1F7AEA72"/>
    <w:lvl w:ilvl="0" w:tplc="FF8C610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27773373"/>
    <w:multiLevelType w:val="hybridMultilevel"/>
    <w:tmpl w:val="26107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002E8"/>
    <w:multiLevelType w:val="hybridMultilevel"/>
    <w:tmpl w:val="7E18C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366D1"/>
    <w:multiLevelType w:val="multilevel"/>
    <w:tmpl w:val="C3FAD0CC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AB332F5"/>
    <w:multiLevelType w:val="hybridMultilevel"/>
    <w:tmpl w:val="ACC45B34"/>
    <w:lvl w:ilvl="0" w:tplc="618CC1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D7322"/>
    <w:multiLevelType w:val="hybridMultilevel"/>
    <w:tmpl w:val="6B96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57670"/>
    <w:multiLevelType w:val="hybridMultilevel"/>
    <w:tmpl w:val="10FE5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C51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9E642D5"/>
    <w:multiLevelType w:val="hybridMultilevel"/>
    <w:tmpl w:val="E3549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CE7A52"/>
    <w:multiLevelType w:val="multilevel"/>
    <w:tmpl w:val="105631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14" w15:restartNumberingAfterBreak="0">
    <w:nsid w:val="50662A6C"/>
    <w:multiLevelType w:val="hybridMultilevel"/>
    <w:tmpl w:val="47A26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FF0B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FBD21FD"/>
    <w:multiLevelType w:val="multilevel"/>
    <w:tmpl w:val="2956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87333C"/>
    <w:multiLevelType w:val="multilevel"/>
    <w:tmpl w:val="DDF811E6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92469F1"/>
    <w:multiLevelType w:val="hybridMultilevel"/>
    <w:tmpl w:val="59209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E850BC"/>
    <w:multiLevelType w:val="multilevel"/>
    <w:tmpl w:val="C3FAD0CC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7F24EE1"/>
    <w:multiLevelType w:val="hybridMultilevel"/>
    <w:tmpl w:val="E3549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74FE6"/>
    <w:multiLevelType w:val="multilevel"/>
    <w:tmpl w:val="DE2249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0"/>
  </w:num>
  <w:num w:numId="3">
    <w:abstractNumId w:val="6"/>
  </w:num>
  <w:num w:numId="4">
    <w:abstractNumId w:val="13"/>
  </w:num>
  <w:num w:numId="5">
    <w:abstractNumId w:val="9"/>
  </w:num>
  <w:num w:numId="6">
    <w:abstractNumId w:val="18"/>
  </w:num>
  <w:num w:numId="7">
    <w:abstractNumId w:val="11"/>
  </w:num>
  <w:num w:numId="8">
    <w:abstractNumId w:val="15"/>
  </w:num>
  <w:num w:numId="9">
    <w:abstractNumId w:val="2"/>
  </w:num>
  <w:num w:numId="10">
    <w:abstractNumId w:val="17"/>
  </w:num>
  <w:num w:numId="11">
    <w:abstractNumId w:val="19"/>
  </w:num>
  <w:num w:numId="12">
    <w:abstractNumId w:val="7"/>
  </w:num>
  <w:num w:numId="13">
    <w:abstractNumId w:val="19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  <w:color w:val="000000" w:themeColor="text1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0" w:firstLine="0"/>
        </w:pPr>
        <w:rPr>
          <w:rFonts w:hint="default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  <w:color w:val="000000" w:themeColor="text1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0" w:firstLine="0"/>
        </w:pPr>
        <w:rPr>
          <w:rFonts w:hint="default"/>
        </w:rPr>
      </w:lvl>
    </w:lvlOverride>
  </w:num>
  <w:num w:numId="15">
    <w:abstractNumId w:val="5"/>
  </w:num>
  <w:num w:numId="16">
    <w:abstractNumId w:val="0"/>
  </w:num>
  <w:num w:numId="17">
    <w:abstractNumId w:val="8"/>
  </w:num>
  <w:num w:numId="18">
    <w:abstractNumId w:val="4"/>
  </w:num>
  <w:num w:numId="19">
    <w:abstractNumId w:val="14"/>
  </w:num>
  <w:num w:numId="20">
    <w:abstractNumId w:val="1"/>
  </w:num>
  <w:num w:numId="21">
    <w:abstractNumId w:val="16"/>
  </w:num>
  <w:num w:numId="22">
    <w:abstractNumId w:val="3"/>
  </w:num>
  <w:num w:numId="23">
    <w:abstractNumId w:val="1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36C"/>
    <w:rsid w:val="00000FA1"/>
    <w:rsid w:val="00004024"/>
    <w:rsid w:val="00006102"/>
    <w:rsid w:val="00016BC8"/>
    <w:rsid w:val="00017617"/>
    <w:rsid w:val="0002297D"/>
    <w:rsid w:val="000236FA"/>
    <w:rsid w:val="000241D8"/>
    <w:rsid w:val="000258EC"/>
    <w:rsid w:val="00034F18"/>
    <w:rsid w:val="00040128"/>
    <w:rsid w:val="00045BE7"/>
    <w:rsid w:val="00053276"/>
    <w:rsid w:val="000547C7"/>
    <w:rsid w:val="00054B17"/>
    <w:rsid w:val="00055A7A"/>
    <w:rsid w:val="000566CB"/>
    <w:rsid w:val="0005788F"/>
    <w:rsid w:val="000749F0"/>
    <w:rsid w:val="00077441"/>
    <w:rsid w:val="0008393B"/>
    <w:rsid w:val="00083D25"/>
    <w:rsid w:val="00092E61"/>
    <w:rsid w:val="00097F26"/>
    <w:rsid w:val="000A2DB4"/>
    <w:rsid w:val="000A324A"/>
    <w:rsid w:val="000B4B2D"/>
    <w:rsid w:val="000B6F7B"/>
    <w:rsid w:val="000B7E7A"/>
    <w:rsid w:val="000C4548"/>
    <w:rsid w:val="000C480C"/>
    <w:rsid w:val="000C490A"/>
    <w:rsid w:val="000C5144"/>
    <w:rsid w:val="000C6F02"/>
    <w:rsid w:val="000C6F94"/>
    <w:rsid w:val="000D0159"/>
    <w:rsid w:val="000D0C5E"/>
    <w:rsid w:val="000D0CD1"/>
    <w:rsid w:val="000D1A54"/>
    <w:rsid w:val="000D2121"/>
    <w:rsid w:val="000D3993"/>
    <w:rsid w:val="000D71C4"/>
    <w:rsid w:val="000E276F"/>
    <w:rsid w:val="000E3890"/>
    <w:rsid w:val="000E3A91"/>
    <w:rsid w:val="000E4D1D"/>
    <w:rsid w:val="000E57E8"/>
    <w:rsid w:val="000E607D"/>
    <w:rsid w:val="000E6E10"/>
    <w:rsid w:val="000E72C2"/>
    <w:rsid w:val="000E7734"/>
    <w:rsid w:val="000E7866"/>
    <w:rsid w:val="000F245D"/>
    <w:rsid w:val="0010184B"/>
    <w:rsid w:val="00101B0F"/>
    <w:rsid w:val="001037A8"/>
    <w:rsid w:val="00104A40"/>
    <w:rsid w:val="00104B4B"/>
    <w:rsid w:val="00113BC0"/>
    <w:rsid w:val="001161DE"/>
    <w:rsid w:val="001206BE"/>
    <w:rsid w:val="00122865"/>
    <w:rsid w:val="00122A08"/>
    <w:rsid w:val="00123841"/>
    <w:rsid w:val="001249C7"/>
    <w:rsid w:val="001258B1"/>
    <w:rsid w:val="00125C54"/>
    <w:rsid w:val="00126F6E"/>
    <w:rsid w:val="0012707F"/>
    <w:rsid w:val="001339A1"/>
    <w:rsid w:val="001345F2"/>
    <w:rsid w:val="00135D66"/>
    <w:rsid w:val="001409A4"/>
    <w:rsid w:val="00143625"/>
    <w:rsid w:val="00150A0E"/>
    <w:rsid w:val="0015456F"/>
    <w:rsid w:val="0015468A"/>
    <w:rsid w:val="001574B4"/>
    <w:rsid w:val="0016202A"/>
    <w:rsid w:val="00170802"/>
    <w:rsid w:val="00177DB5"/>
    <w:rsid w:val="0018205A"/>
    <w:rsid w:val="00184DC0"/>
    <w:rsid w:val="00185932"/>
    <w:rsid w:val="00186FA0"/>
    <w:rsid w:val="00187B41"/>
    <w:rsid w:val="00190F92"/>
    <w:rsid w:val="00196F6E"/>
    <w:rsid w:val="0019750A"/>
    <w:rsid w:val="001977DF"/>
    <w:rsid w:val="001A16DC"/>
    <w:rsid w:val="001A1D1A"/>
    <w:rsid w:val="001A3B93"/>
    <w:rsid w:val="001A558F"/>
    <w:rsid w:val="001A5A7B"/>
    <w:rsid w:val="001A662F"/>
    <w:rsid w:val="001A7C9C"/>
    <w:rsid w:val="001B2F5E"/>
    <w:rsid w:val="001B4BD9"/>
    <w:rsid w:val="001B6475"/>
    <w:rsid w:val="001B750D"/>
    <w:rsid w:val="001C07A6"/>
    <w:rsid w:val="001C3057"/>
    <w:rsid w:val="001C3392"/>
    <w:rsid w:val="001C4116"/>
    <w:rsid w:val="001C64C1"/>
    <w:rsid w:val="001C7B4A"/>
    <w:rsid w:val="001D08BA"/>
    <w:rsid w:val="001D11D9"/>
    <w:rsid w:val="001D1350"/>
    <w:rsid w:val="001D1466"/>
    <w:rsid w:val="001D1D73"/>
    <w:rsid w:val="001D4BEA"/>
    <w:rsid w:val="001E4534"/>
    <w:rsid w:val="001E5176"/>
    <w:rsid w:val="001F0845"/>
    <w:rsid w:val="001F1A6A"/>
    <w:rsid w:val="001F35EB"/>
    <w:rsid w:val="001F4F62"/>
    <w:rsid w:val="001F5008"/>
    <w:rsid w:val="001F535B"/>
    <w:rsid w:val="0020025F"/>
    <w:rsid w:val="00201530"/>
    <w:rsid w:val="002100AC"/>
    <w:rsid w:val="0021346B"/>
    <w:rsid w:val="0022130A"/>
    <w:rsid w:val="00226D04"/>
    <w:rsid w:val="00230726"/>
    <w:rsid w:val="002308E2"/>
    <w:rsid w:val="00230F34"/>
    <w:rsid w:val="00231C16"/>
    <w:rsid w:val="00233E73"/>
    <w:rsid w:val="002379C5"/>
    <w:rsid w:val="00237ECE"/>
    <w:rsid w:val="002420C0"/>
    <w:rsid w:val="002420F0"/>
    <w:rsid w:val="00243059"/>
    <w:rsid w:val="0024402C"/>
    <w:rsid w:val="0024545D"/>
    <w:rsid w:val="002455D5"/>
    <w:rsid w:val="00245603"/>
    <w:rsid w:val="00246023"/>
    <w:rsid w:val="0024740E"/>
    <w:rsid w:val="00253ADE"/>
    <w:rsid w:val="002566F8"/>
    <w:rsid w:val="002629E3"/>
    <w:rsid w:val="00264392"/>
    <w:rsid w:val="00271B94"/>
    <w:rsid w:val="0027362F"/>
    <w:rsid w:val="002768B9"/>
    <w:rsid w:val="00276AA5"/>
    <w:rsid w:val="00291C4B"/>
    <w:rsid w:val="00292D4F"/>
    <w:rsid w:val="00293866"/>
    <w:rsid w:val="0029499C"/>
    <w:rsid w:val="002A06A8"/>
    <w:rsid w:val="002A0AFA"/>
    <w:rsid w:val="002A3DED"/>
    <w:rsid w:val="002A460C"/>
    <w:rsid w:val="002B2D63"/>
    <w:rsid w:val="002B447B"/>
    <w:rsid w:val="002B5703"/>
    <w:rsid w:val="002C1089"/>
    <w:rsid w:val="002C1E15"/>
    <w:rsid w:val="002C7F2F"/>
    <w:rsid w:val="002D3FB4"/>
    <w:rsid w:val="002D5091"/>
    <w:rsid w:val="002D7530"/>
    <w:rsid w:val="002D7DA1"/>
    <w:rsid w:val="002E368B"/>
    <w:rsid w:val="002E3A55"/>
    <w:rsid w:val="002E4AFC"/>
    <w:rsid w:val="002E7920"/>
    <w:rsid w:val="002F0165"/>
    <w:rsid w:val="002F0759"/>
    <w:rsid w:val="002F543B"/>
    <w:rsid w:val="002F6BE5"/>
    <w:rsid w:val="00302127"/>
    <w:rsid w:val="003052CC"/>
    <w:rsid w:val="00312881"/>
    <w:rsid w:val="003239F1"/>
    <w:rsid w:val="003243DE"/>
    <w:rsid w:val="00325A57"/>
    <w:rsid w:val="0033006B"/>
    <w:rsid w:val="003306F5"/>
    <w:rsid w:val="00331CBB"/>
    <w:rsid w:val="00332A19"/>
    <w:rsid w:val="00334896"/>
    <w:rsid w:val="0033493A"/>
    <w:rsid w:val="003412D5"/>
    <w:rsid w:val="0034489D"/>
    <w:rsid w:val="00354097"/>
    <w:rsid w:val="0035457C"/>
    <w:rsid w:val="003561CD"/>
    <w:rsid w:val="00360748"/>
    <w:rsid w:val="00365EDF"/>
    <w:rsid w:val="003720E2"/>
    <w:rsid w:val="0037249A"/>
    <w:rsid w:val="00372D9C"/>
    <w:rsid w:val="00373776"/>
    <w:rsid w:val="00376E1D"/>
    <w:rsid w:val="00381932"/>
    <w:rsid w:val="00381B48"/>
    <w:rsid w:val="003839AA"/>
    <w:rsid w:val="003840B2"/>
    <w:rsid w:val="003856B9"/>
    <w:rsid w:val="0038716F"/>
    <w:rsid w:val="00387FD0"/>
    <w:rsid w:val="00390A12"/>
    <w:rsid w:val="003942EF"/>
    <w:rsid w:val="00394759"/>
    <w:rsid w:val="00394C60"/>
    <w:rsid w:val="00395CDD"/>
    <w:rsid w:val="00397C9A"/>
    <w:rsid w:val="003A0E44"/>
    <w:rsid w:val="003A76DF"/>
    <w:rsid w:val="003A76E4"/>
    <w:rsid w:val="003A7C54"/>
    <w:rsid w:val="003B0352"/>
    <w:rsid w:val="003B0C09"/>
    <w:rsid w:val="003B64E7"/>
    <w:rsid w:val="003B6DD6"/>
    <w:rsid w:val="003C0442"/>
    <w:rsid w:val="003C0D77"/>
    <w:rsid w:val="003C15CD"/>
    <w:rsid w:val="003C4D2B"/>
    <w:rsid w:val="003C6D29"/>
    <w:rsid w:val="003C7C8C"/>
    <w:rsid w:val="003D16F8"/>
    <w:rsid w:val="003D4949"/>
    <w:rsid w:val="003D736C"/>
    <w:rsid w:val="003E0447"/>
    <w:rsid w:val="003E49E4"/>
    <w:rsid w:val="003E705B"/>
    <w:rsid w:val="003F0C13"/>
    <w:rsid w:val="003F1669"/>
    <w:rsid w:val="003F6E98"/>
    <w:rsid w:val="00400CF2"/>
    <w:rsid w:val="0040117B"/>
    <w:rsid w:val="00401BDF"/>
    <w:rsid w:val="00401FC0"/>
    <w:rsid w:val="00404BBB"/>
    <w:rsid w:val="004067F2"/>
    <w:rsid w:val="00407594"/>
    <w:rsid w:val="00407C37"/>
    <w:rsid w:val="004116AD"/>
    <w:rsid w:val="00411947"/>
    <w:rsid w:val="00413EFA"/>
    <w:rsid w:val="00414177"/>
    <w:rsid w:val="00414C6A"/>
    <w:rsid w:val="0041723C"/>
    <w:rsid w:val="0042217B"/>
    <w:rsid w:val="004221A2"/>
    <w:rsid w:val="00425ABD"/>
    <w:rsid w:val="00425CD3"/>
    <w:rsid w:val="00436581"/>
    <w:rsid w:val="004429D6"/>
    <w:rsid w:val="00444741"/>
    <w:rsid w:val="00450D8B"/>
    <w:rsid w:val="004520F5"/>
    <w:rsid w:val="0045261F"/>
    <w:rsid w:val="00452A12"/>
    <w:rsid w:val="00454004"/>
    <w:rsid w:val="004568E3"/>
    <w:rsid w:val="00463813"/>
    <w:rsid w:val="00463FDD"/>
    <w:rsid w:val="00464F1B"/>
    <w:rsid w:val="004709F6"/>
    <w:rsid w:val="0047154F"/>
    <w:rsid w:val="004717EE"/>
    <w:rsid w:val="00471E1D"/>
    <w:rsid w:val="00471F91"/>
    <w:rsid w:val="004744D0"/>
    <w:rsid w:val="0047470D"/>
    <w:rsid w:val="00480123"/>
    <w:rsid w:val="00486834"/>
    <w:rsid w:val="004870C1"/>
    <w:rsid w:val="00490346"/>
    <w:rsid w:val="00492E36"/>
    <w:rsid w:val="0049334C"/>
    <w:rsid w:val="00496994"/>
    <w:rsid w:val="004A04B0"/>
    <w:rsid w:val="004A1B0B"/>
    <w:rsid w:val="004A22B9"/>
    <w:rsid w:val="004A2EC7"/>
    <w:rsid w:val="004A35EA"/>
    <w:rsid w:val="004B1FB7"/>
    <w:rsid w:val="004B263C"/>
    <w:rsid w:val="004B5392"/>
    <w:rsid w:val="004C1552"/>
    <w:rsid w:val="004C1B2B"/>
    <w:rsid w:val="004C264A"/>
    <w:rsid w:val="004C2813"/>
    <w:rsid w:val="004C5D78"/>
    <w:rsid w:val="004C74A2"/>
    <w:rsid w:val="004D1705"/>
    <w:rsid w:val="004D4126"/>
    <w:rsid w:val="004D4302"/>
    <w:rsid w:val="004D7AC2"/>
    <w:rsid w:val="004E473A"/>
    <w:rsid w:val="004E4860"/>
    <w:rsid w:val="004E4C3F"/>
    <w:rsid w:val="004E56B0"/>
    <w:rsid w:val="004E59E9"/>
    <w:rsid w:val="004F0B9D"/>
    <w:rsid w:val="004F2980"/>
    <w:rsid w:val="004F34CA"/>
    <w:rsid w:val="004F48FD"/>
    <w:rsid w:val="005035B5"/>
    <w:rsid w:val="00504479"/>
    <w:rsid w:val="00507B08"/>
    <w:rsid w:val="00510380"/>
    <w:rsid w:val="005119C2"/>
    <w:rsid w:val="0051216E"/>
    <w:rsid w:val="0051488D"/>
    <w:rsid w:val="0051751D"/>
    <w:rsid w:val="005178AD"/>
    <w:rsid w:val="00520D27"/>
    <w:rsid w:val="0052500C"/>
    <w:rsid w:val="00526978"/>
    <w:rsid w:val="00527C30"/>
    <w:rsid w:val="00533FD1"/>
    <w:rsid w:val="00535ECE"/>
    <w:rsid w:val="00536A3B"/>
    <w:rsid w:val="0053711A"/>
    <w:rsid w:val="00547954"/>
    <w:rsid w:val="005543F8"/>
    <w:rsid w:val="00554F9E"/>
    <w:rsid w:val="00555D24"/>
    <w:rsid w:val="00562908"/>
    <w:rsid w:val="0056312A"/>
    <w:rsid w:val="005674AD"/>
    <w:rsid w:val="00572A85"/>
    <w:rsid w:val="00573B39"/>
    <w:rsid w:val="005834ED"/>
    <w:rsid w:val="00585EB6"/>
    <w:rsid w:val="00590066"/>
    <w:rsid w:val="005915CF"/>
    <w:rsid w:val="005943BD"/>
    <w:rsid w:val="0059742C"/>
    <w:rsid w:val="005A26B0"/>
    <w:rsid w:val="005B14C0"/>
    <w:rsid w:val="005B17D8"/>
    <w:rsid w:val="005B5F32"/>
    <w:rsid w:val="005C0971"/>
    <w:rsid w:val="005C15EB"/>
    <w:rsid w:val="005C25D2"/>
    <w:rsid w:val="005C3867"/>
    <w:rsid w:val="005D19F2"/>
    <w:rsid w:val="005D1DCE"/>
    <w:rsid w:val="005D3A4B"/>
    <w:rsid w:val="005D4760"/>
    <w:rsid w:val="005D478E"/>
    <w:rsid w:val="005D61D5"/>
    <w:rsid w:val="005E127D"/>
    <w:rsid w:val="005E2910"/>
    <w:rsid w:val="005E4C82"/>
    <w:rsid w:val="005E50E0"/>
    <w:rsid w:val="005E5DE7"/>
    <w:rsid w:val="005E6936"/>
    <w:rsid w:val="005E7210"/>
    <w:rsid w:val="005E77D7"/>
    <w:rsid w:val="005F33F9"/>
    <w:rsid w:val="005F756A"/>
    <w:rsid w:val="00601CA6"/>
    <w:rsid w:val="00606B32"/>
    <w:rsid w:val="00606F66"/>
    <w:rsid w:val="0060757E"/>
    <w:rsid w:val="00611E0D"/>
    <w:rsid w:val="0061528C"/>
    <w:rsid w:val="00615A37"/>
    <w:rsid w:val="006161C4"/>
    <w:rsid w:val="0062033D"/>
    <w:rsid w:val="00620620"/>
    <w:rsid w:val="00620CB2"/>
    <w:rsid w:val="0062173C"/>
    <w:rsid w:val="00621805"/>
    <w:rsid w:val="00625D1F"/>
    <w:rsid w:val="006271FA"/>
    <w:rsid w:val="00627524"/>
    <w:rsid w:val="0062768D"/>
    <w:rsid w:val="00627A5B"/>
    <w:rsid w:val="0063126D"/>
    <w:rsid w:val="006313A9"/>
    <w:rsid w:val="006330B6"/>
    <w:rsid w:val="006339B5"/>
    <w:rsid w:val="00634DF2"/>
    <w:rsid w:val="006367DB"/>
    <w:rsid w:val="00641876"/>
    <w:rsid w:val="00641E34"/>
    <w:rsid w:val="006424C5"/>
    <w:rsid w:val="00644C4F"/>
    <w:rsid w:val="00644C6C"/>
    <w:rsid w:val="00651A18"/>
    <w:rsid w:val="006520B6"/>
    <w:rsid w:val="00652F06"/>
    <w:rsid w:val="00652FCA"/>
    <w:rsid w:val="00653B3B"/>
    <w:rsid w:val="00654914"/>
    <w:rsid w:val="00654DB3"/>
    <w:rsid w:val="00655733"/>
    <w:rsid w:val="0065604E"/>
    <w:rsid w:val="00656715"/>
    <w:rsid w:val="00656BF8"/>
    <w:rsid w:val="006606ED"/>
    <w:rsid w:val="006608BC"/>
    <w:rsid w:val="00660A62"/>
    <w:rsid w:val="006610F1"/>
    <w:rsid w:val="006613EE"/>
    <w:rsid w:val="006621B3"/>
    <w:rsid w:val="006628B7"/>
    <w:rsid w:val="00667991"/>
    <w:rsid w:val="00673F81"/>
    <w:rsid w:val="00675776"/>
    <w:rsid w:val="00676E2D"/>
    <w:rsid w:val="006816DE"/>
    <w:rsid w:val="00682741"/>
    <w:rsid w:val="006872E3"/>
    <w:rsid w:val="0069284C"/>
    <w:rsid w:val="00695051"/>
    <w:rsid w:val="00695B14"/>
    <w:rsid w:val="00696A65"/>
    <w:rsid w:val="006A1F91"/>
    <w:rsid w:val="006A3180"/>
    <w:rsid w:val="006A3D61"/>
    <w:rsid w:val="006A43A1"/>
    <w:rsid w:val="006A6B56"/>
    <w:rsid w:val="006B4F73"/>
    <w:rsid w:val="006C0F65"/>
    <w:rsid w:val="006C1F8B"/>
    <w:rsid w:val="006C6B2D"/>
    <w:rsid w:val="006D1C80"/>
    <w:rsid w:val="006E0E10"/>
    <w:rsid w:val="006E267B"/>
    <w:rsid w:val="006E57D0"/>
    <w:rsid w:val="006F0193"/>
    <w:rsid w:val="006F57C3"/>
    <w:rsid w:val="006F5BEE"/>
    <w:rsid w:val="006F6754"/>
    <w:rsid w:val="007108D8"/>
    <w:rsid w:val="00711E02"/>
    <w:rsid w:val="007140EB"/>
    <w:rsid w:val="0071497A"/>
    <w:rsid w:val="00720536"/>
    <w:rsid w:val="00720DAF"/>
    <w:rsid w:val="00723D99"/>
    <w:rsid w:val="00725E89"/>
    <w:rsid w:val="007272BD"/>
    <w:rsid w:val="00731513"/>
    <w:rsid w:val="007321BB"/>
    <w:rsid w:val="0074042B"/>
    <w:rsid w:val="00740C19"/>
    <w:rsid w:val="0074222B"/>
    <w:rsid w:val="00745D1A"/>
    <w:rsid w:val="0074640F"/>
    <w:rsid w:val="007469FE"/>
    <w:rsid w:val="0074715C"/>
    <w:rsid w:val="0074766C"/>
    <w:rsid w:val="007506EF"/>
    <w:rsid w:val="00752D80"/>
    <w:rsid w:val="00753376"/>
    <w:rsid w:val="0076091F"/>
    <w:rsid w:val="00760B5C"/>
    <w:rsid w:val="00762167"/>
    <w:rsid w:val="0077088E"/>
    <w:rsid w:val="0077251B"/>
    <w:rsid w:val="00772C63"/>
    <w:rsid w:val="0077507F"/>
    <w:rsid w:val="0077630B"/>
    <w:rsid w:val="007828C1"/>
    <w:rsid w:val="007874EC"/>
    <w:rsid w:val="00790952"/>
    <w:rsid w:val="00790E34"/>
    <w:rsid w:val="00792612"/>
    <w:rsid w:val="00793532"/>
    <w:rsid w:val="007964D8"/>
    <w:rsid w:val="0079664B"/>
    <w:rsid w:val="00797864"/>
    <w:rsid w:val="007A3E21"/>
    <w:rsid w:val="007A4FE7"/>
    <w:rsid w:val="007A630E"/>
    <w:rsid w:val="007B0CA8"/>
    <w:rsid w:val="007B1D11"/>
    <w:rsid w:val="007B2AFB"/>
    <w:rsid w:val="007B70AE"/>
    <w:rsid w:val="007C3678"/>
    <w:rsid w:val="007C445F"/>
    <w:rsid w:val="007C6CC1"/>
    <w:rsid w:val="007C70DA"/>
    <w:rsid w:val="007D0C94"/>
    <w:rsid w:val="007D5091"/>
    <w:rsid w:val="007D79E4"/>
    <w:rsid w:val="007E1AD5"/>
    <w:rsid w:val="007E3115"/>
    <w:rsid w:val="007E6F7E"/>
    <w:rsid w:val="007F6468"/>
    <w:rsid w:val="007F6FE2"/>
    <w:rsid w:val="007F734A"/>
    <w:rsid w:val="008002D7"/>
    <w:rsid w:val="00800572"/>
    <w:rsid w:val="00802553"/>
    <w:rsid w:val="0080726F"/>
    <w:rsid w:val="00807EBA"/>
    <w:rsid w:val="00810897"/>
    <w:rsid w:val="00810F3F"/>
    <w:rsid w:val="0081367B"/>
    <w:rsid w:val="00817B2A"/>
    <w:rsid w:val="008249BC"/>
    <w:rsid w:val="00824EE8"/>
    <w:rsid w:val="00833D76"/>
    <w:rsid w:val="00844AD1"/>
    <w:rsid w:val="00845C62"/>
    <w:rsid w:val="0084639A"/>
    <w:rsid w:val="008561AC"/>
    <w:rsid w:val="00860074"/>
    <w:rsid w:val="0086011C"/>
    <w:rsid w:val="008611CC"/>
    <w:rsid w:val="0086194C"/>
    <w:rsid w:val="008648C8"/>
    <w:rsid w:val="008703E5"/>
    <w:rsid w:val="008715D5"/>
    <w:rsid w:val="008747E9"/>
    <w:rsid w:val="0087490B"/>
    <w:rsid w:val="00875697"/>
    <w:rsid w:val="0088095B"/>
    <w:rsid w:val="00881BC3"/>
    <w:rsid w:val="00882D83"/>
    <w:rsid w:val="00882FA4"/>
    <w:rsid w:val="00885855"/>
    <w:rsid w:val="008874F1"/>
    <w:rsid w:val="00895011"/>
    <w:rsid w:val="00895DBB"/>
    <w:rsid w:val="0089661C"/>
    <w:rsid w:val="00896C81"/>
    <w:rsid w:val="008973FD"/>
    <w:rsid w:val="008A259C"/>
    <w:rsid w:val="008A56A5"/>
    <w:rsid w:val="008B2DB2"/>
    <w:rsid w:val="008B36CD"/>
    <w:rsid w:val="008B4C52"/>
    <w:rsid w:val="008B626F"/>
    <w:rsid w:val="008C0E53"/>
    <w:rsid w:val="008C1609"/>
    <w:rsid w:val="008C1738"/>
    <w:rsid w:val="008C3335"/>
    <w:rsid w:val="008C7845"/>
    <w:rsid w:val="008D7847"/>
    <w:rsid w:val="008E162F"/>
    <w:rsid w:val="008E41C8"/>
    <w:rsid w:val="008F1167"/>
    <w:rsid w:val="008F21AC"/>
    <w:rsid w:val="008F4C1D"/>
    <w:rsid w:val="008F77B6"/>
    <w:rsid w:val="00900361"/>
    <w:rsid w:val="00900EE5"/>
    <w:rsid w:val="00903D9D"/>
    <w:rsid w:val="00903F24"/>
    <w:rsid w:val="00910EF3"/>
    <w:rsid w:val="009116FF"/>
    <w:rsid w:val="009120F1"/>
    <w:rsid w:val="009130E9"/>
    <w:rsid w:val="009155A6"/>
    <w:rsid w:val="00916BBA"/>
    <w:rsid w:val="00917246"/>
    <w:rsid w:val="009179C1"/>
    <w:rsid w:val="00920279"/>
    <w:rsid w:val="00921C95"/>
    <w:rsid w:val="00923B0D"/>
    <w:rsid w:val="00923CEF"/>
    <w:rsid w:val="00924ACC"/>
    <w:rsid w:val="00927D9D"/>
    <w:rsid w:val="00933724"/>
    <w:rsid w:val="009340F2"/>
    <w:rsid w:val="009356EB"/>
    <w:rsid w:val="009366C5"/>
    <w:rsid w:val="009369CC"/>
    <w:rsid w:val="0094067B"/>
    <w:rsid w:val="00947FE4"/>
    <w:rsid w:val="009502E9"/>
    <w:rsid w:val="0095206F"/>
    <w:rsid w:val="00955801"/>
    <w:rsid w:val="009558D3"/>
    <w:rsid w:val="00957AAF"/>
    <w:rsid w:val="00961D5A"/>
    <w:rsid w:val="0096207D"/>
    <w:rsid w:val="00963C40"/>
    <w:rsid w:val="009643B5"/>
    <w:rsid w:val="00964913"/>
    <w:rsid w:val="00966C12"/>
    <w:rsid w:val="009753B0"/>
    <w:rsid w:val="00976795"/>
    <w:rsid w:val="0097689B"/>
    <w:rsid w:val="0097706E"/>
    <w:rsid w:val="009779BE"/>
    <w:rsid w:val="009817C7"/>
    <w:rsid w:val="00987CB6"/>
    <w:rsid w:val="00990E3C"/>
    <w:rsid w:val="00991DBE"/>
    <w:rsid w:val="00994467"/>
    <w:rsid w:val="00995010"/>
    <w:rsid w:val="00997172"/>
    <w:rsid w:val="00997264"/>
    <w:rsid w:val="009A36AF"/>
    <w:rsid w:val="009A3BFF"/>
    <w:rsid w:val="009A3DB2"/>
    <w:rsid w:val="009A5D1A"/>
    <w:rsid w:val="009A6624"/>
    <w:rsid w:val="009B02A0"/>
    <w:rsid w:val="009B0E3E"/>
    <w:rsid w:val="009B2A54"/>
    <w:rsid w:val="009B3C75"/>
    <w:rsid w:val="009B73AD"/>
    <w:rsid w:val="009C2E96"/>
    <w:rsid w:val="009C37D2"/>
    <w:rsid w:val="009C46E7"/>
    <w:rsid w:val="009C49ED"/>
    <w:rsid w:val="009C4C98"/>
    <w:rsid w:val="009C5325"/>
    <w:rsid w:val="009D3616"/>
    <w:rsid w:val="009D4D24"/>
    <w:rsid w:val="009D6E4B"/>
    <w:rsid w:val="009E02D1"/>
    <w:rsid w:val="009E125D"/>
    <w:rsid w:val="009E61AF"/>
    <w:rsid w:val="009E719A"/>
    <w:rsid w:val="009E7402"/>
    <w:rsid w:val="009F2620"/>
    <w:rsid w:val="009F3E55"/>
    <w:rsid w:val="009F638D"/>
    <w:rsid w:val="009F6AFD"/>
    <w:rsid w:val="00A1190C"/>
    <w:rsid w:val="00A12C34"/>
    <w:rsid w:val="00A134D0"/>
    <w:rsid w:val="00A17036"/>
    <w:rsid w:val="00A175DD"/>
    <w:rsid w:val="00A25106"/>
    <w:rsid w:val="00A26F47"/>
    <w:rsid w:val="00A347F8"/>
    <w:rsid w:val="00A36741"/>
    <w:rsid w:val="00A4158B"/>
    <w:rsid w:val="00A517EC"/>
    <w:rsid w:val="00A5387C"/>
    <w:rsid w:val="00A574AB"/>
    <w:rsid w:val="00A577CA"/>
    <w:rsid w:val="00A61C76"/>
    <w:rsid w:val="00A6427B"/>
    <w:rsid w:val="00A70D6F"/>
    <w:rsid w:val="00A81386"/>
    <w:rsid w:val="00A83768"/>
    <w:rsid w:val="00A83FB5"/>
    <w:rsid w:val="00A8434C"/>
    <w:rsid w:val="00A85D34"/>
    <w:rsid w:val="00A90FFA"/>
    <w:rsid w:val="00A92A46"/>
    <w:rsid w:val="00A94748"/>
    <w:rsid w:val="00A94F6C"/>
    <w:rsid w:val="00AA013E"/>
    <w:rsid w:val="00AA0FEA"/>
    <w:rsid w:val="00AA3CFF"/>
    <w:rsid w:val="00AA4831"/>
    <w:rsid w:val="00AB6766"/>
    <w:rsid w:val="00AC0CC8"/>
    <w:rsid w:val="00AC3254"/>
    <w:rsid w:val="00AD231D"/>
    <w:rsid w:val="00AD59CF"/>
    <w:rsid w:val="00AD5F9A"/>
    <w:rsid w:val="00AE0B0E"/>
    <w:rsid w:val="00AE20B5"/>
    <w:rsid w:val="00AE47E2"/>
    <w:rsid w:val="00AF00E0"/>
    <w:rsid w:val="00AF25AD"/>
    <w:rsid w:val="00AF6D72"/>
    <w:rsid w:val="00B01EB5"/>
    <w:rsid w:val="00B02BEC"/>
    <w:rsid w:val="00B0350B"/>
    <w:rsid w:val="00B03E27"/>
    <w:rsid w:val="00B04111"/>
    <w:rsid w:val="00B04A9E"/>
    <w:rsid w:val="00B06D05"/>
    <w:rsid w:val="00B0703A"/>
    <w:rsid w:val="00B078F8"/>
    <w:rsid w:val="00B07C41"/>
    <w:rsid w:val="00B113CF"/>
    <w:rsid w:val="00B11C1E"/>
    <w:rsid w:val="00B12764"/>
    <w:rsid w:val="00B16FC0"/>
    <w:rsid w:val="00B179E3"/>
    <w:rsid w:val="00B20112"/>
    <w:rsid w:val="00B23743"/>
    <w:rsid w:val="00B25F6C"/>
    <w:rsid w:val="00B26991"/>
    <w:rsid w:val="00B27051"/>
    <w:rsid w:val="00B27E06"/>
    <w:rsid w:val="00B32285"/>
    <w:rsid w:val="00B4010A"/>
    <w:rsid w:val="00B40831"/>
    <w:rsid w:val="00B41351"/>
    <w:rsid w:val="00B433B7"/>
    <w:rsid w:val="00B44A4E"/>
    <w:rsid w:val="00B46C23"/>
    <w:rsid w:val="00B502C8"/>
    <w:rsid w:val="00B56CC2"/>
    <w:rsid w:val="00B61668"/>
    <w:rsid w:val="00B620FC"/>
    <w:rsid w:val="00B639CE"/>
    <w:rsid w:val="00B650D3"/>
    <w:rsid w:val="00B65C4A"/>
    <w:rsid w:val="00B6611E"/>
    <w:rsid w:val="00B6672B"/>
    <w:rsid w:val="00B71A32"/>
    <w:rsid w:val="00B7264C"/>
    <w:rsid w:val="00B74F51"/>
    <w:rsid w:val="00B75BD4"/>
    <w:rsid w:val="00B75DBA"/>
    <w:rsid w:val="00B75FFF"/>
    <w:rsid w:val="00B850E7"/>
    <w:rsid w:val="00B852DA"/>
    <w:rsid w:val="00B860AA"/>
    <w:rsid w:val="00B8639E"/>
    <w:rsid w:val="00B95D42"/>
    <w:rsid w:val="00B96DF3"/>
    <w:rsid w:val="00BA06FE"/>
    <w:rsid w:val="00BA0ED8"/>
    <w:rsid w:val="00BA268B"/>
    <w:rsid w:val="00BB08F8"/>
    <w:rsid w:val="00BB091B"/>
    <w:rsid w:val="00BB0AAD"/>
    <w:rsid w:val="00BB1DF8"/>
    <w:rsid w:val="00BB4B46"/>
    <w:rsid w:val="00BC15B6"/>
    <w:rsid w:val="00BC270A"/>
    <w:rsid w:val="00BC2DBB"/>
    <w:rsid w:val="00BC334C"/>
    <w:rsid w:val="00BC5119"/>
    <w:rsid w:val="00BD2400"/>
    <w:rsid w:val="00BD258A"/>
    <w:rsid w:val="00BD5EB5"/>
    <w:rsid w:val="00BD7C31"/>
    <w:rsid w:val="00BE7D95"/>
    <w:rsid w:val="00BF046E"/>
    <w:rsid w:val="00BF1AEF"/>
    <w:rsid w:val="00BF4B6F"/>
    <w:rsid w:val="00BF4BB2"/>
    <w:rsid w:val="00BF4D25"/>
    <w:rsid w:val="00C042E5"/>
    <w:rsid w:val="00C0446A"/>
    <w:rsid w:val="00C0619D"/>
    <w:rsid w:val="00C07A89"/>
    <w:rsid w:val="00C07EE3"/>
    <w:rsid w:val="00C13233"/>
    <w:rsid w:val="00C1363C"/>
    <w:rsid w:val="00C13A7D"/>
    <w:rsid w:val="00C17405"/>
    <w:rsid w:val="00C229D5"/>
    <w:rsid w:val="00C23DC5"/>
    <w:rsid w:val="00C24F2A"/>
    <w:rsid w:val="00C25816"/>
    <w:rsid w:val="00C27B7F"/>
    <w:rsid w:val="00C3577D"/>
    <w:rsid w:val="00C366D0"/>
    <w:rsid w:val="00C36801"/>
    <w:rsid w:val="00C42C07"/>
    <w:rsid w:val="00C43472"/>
    <w:rsid w:val="00C434DE"/>
    <w:rsid w:val="00C4665C"/>
    <w:rsid w:val="00C46BE8"/>
    <w:rsid w:val="00C509AD"/>
    <w:rsid w:val="00C50D8C"/>
    <w:rsid w:val="00C52218"/>
    <w:rsid w:val="00C537A3"/>
    <w:rsid w:val="00C56C4A"/>
    <w:rsid w:val="00C576AB"/>
    <w:rsid w:val="00C6004A"/>
    <w:rsid w:val="00C61890"/>
    <w:rsid w:val="00C61B47"/>
    <w:rsid w:val="00C64FDE"/>
    <w:rsid w:val="00C745E6"/>
    <w:rsid w:val="00C75CA2"/>
    <w:rsid w:val="00C80F08"/>
    <w:rsid w:val="00C90C38"/>
    <w:rsid w:val="00C90DC9"/>
    <w:rsid w:val="00C96A0A"/>
    <w:rsid w:val="00CA4818"/>
    <w:rsid w:val="00CA6050"/>
    <w:rsid w:val="00CB2EB4"/>
    <w:rsid w:val="00CB625E"/>
    <w:rsid w:val="00CC1574"/>
    <w:rsid w:val="00CC2433"/>
    <w:rsid w:val="00CC2475"/>
    <w:rsid w:val="00CC2D49"/>
    <w:rsid w:val="00CC398C"/>
    <w:rsid w:val="00CC3CB2"/>
    <w:rsid w:val="00CC43BF"/>
    <w:rsid w:val="00CC5C8F"/>
    <w:rsid w:val="00CD29C2"/>
    <w:rsid w:val="00CD3263"/>
    <w:rsid w:val="00CD3471"/>
    <w:rsid w:val="00CE7414"/>
    <w:rsid w:val="00CF1909"/>
    <w:rsid w:val="00CF2110"/>
    <w:rsid w:val="00CF2B44"/>
    <w:rsid w:val="00CF3618"/>
    <w:rsid w:val="00CF3979"/>
    <w:rsid w:val="00CF5813"/>
    <w:rsid w:val="00CF641E"/>
    <w:rsid w:val="00CF6A76"/>
    <w:rsid w:val="00D009F9"/>
    <w:rsid w:val="00D02EF2"/>
    <w:rsid w:val="00D035E1"/>
    <w:rsid w:val="00D06600"/>
    <w:rsid w:val="00D06E10"/>
    <w:rsid w:val="00D23766"/>
    <w:rsid w:val="00D2517C"/>
    <w:rsid w:val="00D255A6"/>
    <w:rsid w:val="00D258F9"/>
    <w:rsid w:val="00D26EEE"/>
    <w:rsid w:val="00D276C7"/>
    <w:rsid w:val="00D2796E"/>
    <w:rsid w:val="00D329F2"/>
    <w:rsid w:val="00D50353"/>
    <w:rsid w:val="00D513DF"/>
    <w:rsid w:val="00D516D1"/>
    <w:rsid w:val="00D5279C"/>
    <w:rsid w:val="00D53AF2"/>
    <w:rsid w:val="00D55F1F"/>
    <w:rsid w:val="00D577E8"/>
    <w:rsid w:val="00D60AA6"/>
    <w:rsid w:val="00D70034"/>
    <w:rsid w:val="00D70EE1"/>
    <w:rsid w:val="00D74EB1"/>
    <w:rsid w:val="00D76F1E"/>
    <w:rsid w:val="00D83D4D"/>
    <w:rsid w:val="00D83EA7"/>
    <w:rsid w:val="00D84DC9"/>
    <w:rsid w:val="00D86092"/>
    <w:rsid w:val="00D87810"/>
    <w:rsid w:val="00D957C4"/>
    <w:rsid w:val="00D96636"/>
    <w:rsid w:val="00DB0ECA"/>
    <w:rsid w:val="00DB1041"/>
    <w:rsid w:val="00DB4550"/>
    <w:rsid w:val="00DB6D24"/>
    <w:rsid w:val="00DB73B9"/>
    <w:rsid w:val="00DC0C78"/>
    <w:rsid w:val="00DC2F66"/>
    <w:rsid w:val="00DC587C"/>
    <w:rsid w:val="00DC70E5"/>
    <w:rsid w:val="00DD1C0E"/>
    <w:rsid w:val="00DD2C13"/>
    <w:rsid w:val="00DD5217"/>
    <w:rsid w:val="00DE6276"/>
    <w:rsid w:val="00DF0FFF"/>
    <w:rsid w:val="00DF3003"/>
    <w:rsid w:val="00DF31DE"/>
    <w:rsid w:val="00DF35D7"/>
    <w:rsid w:val="00DF70BA"/>
    <w:rsid w:val="00DF7B53"/>
    <w:rsid w:val="00E04C3F"/>
    <w:rsid w:val="00E07CDD"/>
    <w:rsid w:val="00E12A06"/>
    <w:rsid w:val="00E143E1"/>
    <w:rsid w:val="00E215DC"/>
    <w:rsid w:val="00E23DB4"/>
    <w:rsid w:val="00E24BA5"/>
    <w:rsid w:val="00E26335"/>
    <w:rsid w:val="00E32077"/>
    <w:rsid w:val="00E33AD1"/>
    <w:rsid w:val="00E45A8A"/>
    <w:rsid w:val="00E47A90"/>
    <w:rsid w:val="00E5011D"/>
    <w:rsid w:val="00E51327"/>
    <w:rsid w:val="00E5222F"/>
    <w:rsid w:val="00E5392D"/>
    <w:rsid w:val="00E62CA5"/>
    <w:rsid w:val="00E65D63"/>
    <w:rsid w:val="00E65DE8"/>
    <w:rsid w:val="00E66566"/>
    <w:rsid w:val="00E67EE4"/>
    <w:rsid w:val="00E73484"/>
    <w:rsid w:val="00E76B20"/>
    <w:rsid w:val="00E81C21"/>
    <w:rsid w:val="00E83439"/>
    <w:rsid w:val="00E8477B"/>
    <w:rsid w:val="00E87DB9"/>
    <w:rsid w:val="00E952A4"/>
    <w:rsid w:val="00E957E6"/>
    <w:rsid w:val="00E96A5C"/>
    <w:rsid w:val="00EA3068"/>
    <w:rsid w:val="00EB180E"/>
    <w:rsid w:val="00EB2F4A"/>
    <w:rsid w:val="00EB4EE1"/>
    <w:rsid w:val="00EC11D9"/>
    <w:rsid w:val="00EC48E7"/>
    <w:rsid w:val="00EC4F61"/>
    <w:rsid w:val="00EC75B7"/>
    <w:rsid w:val="00EC77BB"/>
    <w:rsid w:val="00ED0B97"/>
    <w:rsid w:val="00ED12C0"/>
    <w:rsid w:val="00ED2747"/>
    <w:rsid w:val="00ED2886"/>
    <w:rsid w:val="00ED454D"/>
    <w:rsid w:val="00ED7F7A"/>
    <w:rsid w:val="00EE238D"/>
    <w:rsid w:val="00EE4DEF"/>
    <w:rsid w:val="00EE5213"/>
    <w:rsid w:val="00EF1D73"/>
    <w:rsid w:val="00EF29C1"/>
    <w:rsid w:val="00EF3147"/>
    <w:rsid w:val="00F00791"/>
    <w:rsid w:val="00F02913"/>
    <w:rsid w:val="00F0423E"/>
    <w:rsid w:val="00F04ECD"/>
    <w:rsid w:val="00F06561"/>
    <w:rsid w:val="00F11244"/>
    <w:rsid w:val="00F17944"/>
    <w:rsid w:val="00F20AD7"/>
    <w:rsid w:val="00F20E98"/>
    <w:rsid w:val="00F2362B"/>
    <w:rsid w:val="00F24800"/>
    <w:rsid w:val="00F25388"/>
    <w:rsid w:val="00F253AA"/>
    <w:rsid w:val="00F2697C"/>
    <w:rsid w:val="00F3314A"/>
    <w:rsid w:val="00F34281"/>
    <w:rsid w:val="00F349B7"/>
    <w:rsid w:val="00F37F76"/>
    <w:rsid w:val="00F4539C"/>
    <w:rsid w:val="00F46C9D"/>
    <w:rsid w:val="00F5003E"/>
    <w:rsid w:val="00F51C49"/>
    <w:rsid w:val="00F53BA8"/>
    <w:rsid w:val="00F54B78"/>
    <w:rsid w:val="00F55A0C"/>
    <w:rsid w:val="00F57589"/>
    <w:rsid w:val="00F60FD6"/>
    <w:rsid w:val="00F64F56"/>
    <w:rsid w:val="00F65339"/>
    <w:rsid w:val="00F70969"/>
    <w:rsid w:val="00F70F02"/>
    <w:rsid w:val="00F8018F"/>
    <w:rsid w:val="00F819BB"/>
    <w:rsid w:val="00F84018"/>
    <w:rsid w:val="00F841E6"/>
    <w:rsid w:val="00F8477A"/>
    <w:rsid w:val="00F85AFC"/>
    <w:rsid w:val="00F86319"/>
    <w:rsid w:val="00F90122"/>
    <w:rsid w:val="00F9046D"/>
    <w:rsid w:val="00F928C5"/>
    <w:rsid w:val="00F9303C"/>
    <w:rsid w:val="00F9513F"/>
    <w:rsid w:val="00F97C44"/>
    <w:rsid w:val="00FA025C"/>
    <w:rsid w:val="00FA0578"/>
    <w:rsid w:val="00FA07E0"/>
    <w:rsid w:val="00FA1753"/>
    <w:rsid w:val="00FA5609"/>
    <w:rsid w:val="00FA5A7D"/>
    <w:rsid w:val="00FB2744"/>
    <w:rsid w:val="00FB2D37"/>
    <w:rsid w:val="00FB3AFA"/>
    <w:rsid w:val="00FB4363"/>
    <w:rsid w:val="00FB5476"/>
    <w:rsid w:val="00FC05CD"/>
    <w:rsid w:val="00FC0D1E"/>
    <w:rsid w:val="00FC3386"/>
    <w:rsid w:val="00FC4807"/>
    <w:rsid w:val="00FC63F3"/>
    <w:rsid w:val="00FC6FAA"/>
    <w:rsid w:val="00FD2577"/>
    <w:rsid w:val="00FD2EA7"/>
    <w:rsid w:val="00FD49B1"/>
    <w:rsid w:val="00FE1497"/>
    <w:rsid w:val="00FE520D"/>
    <w:rsid w:val="00FE66F8"/>
    <w:rsid w:val="00FF2799"/>
    <w:rsid w:val="00FF4526"/>
    <w:rsid w:val="00FF744F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05054"/>
  <w15:docId w15:val="{D34EDE30-E682-426F-964F-E2149336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A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33D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A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71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1A32"/>
  </w:style>
  <w:style w:type="paragraph" w:styleId="a6">
    <w:name w:val="footer"/>
    <w:basedOn w:val="a"/>
    <w:link w:val="a7"/>
    <w:uiPriority w:val="99"/>
    <w:unhideWhenUsed/>
    <w:rsid w:val="00B71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1A32"/>
  </w:style>
  <w:style w:type="paragraph" w:styleId="a8">
    <w:name w:val="No Spacing"/>
    <w:uiPriority w:val="1"/>
    <w:qFormat/>
    <w:rsid w:val="00667991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24545D"/>
    <w:rPr>
      <w:color w:val="0000FF"/>
      <w:u w:val="single"/>
    </w:rPr>
  </w:style>
  <w:style w:type="character" w:customStyle="1" w:styleId="apple-converted-space">
    <w:name w:val="apple-converted-space"/>
    <w:basedOn w:val="a0"/>
    <w:rsid w:val="005D19F2"/>
  </w:style>
  <w:style w:type="paragraph" w:styleId="aa">
    <w:name w:val="Balloon Text"/>
    <w:basedOn w:val="a"/>
    <w:link w:val="ab"/>
    <w:uiPriority w:val="99"/>
    <w:semiHidden/>
    <w:unhideWhenUsed/>
    <w:rsid w:val="003C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7C8C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C7C8C"/>
    <w:pPr>
      <w:ind w:left="720"/>
      <w:contextualSpacing/>
    </w:pPr>
  </w:style>
  <w:style w:type="character" w:customStyle="1" w:styleId="11">
    <w:name w:val="я_Технический стиль 1 Знак"/>
    <w:link w:val="12"/>
    <w:rsid w:val="00E76B20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2">
    <w:name w:val="я_Технический стиль 1"/>
    <w:basedOn w:val="a"/>
    <w:link w:val="11"/>
    <w:qFormat/>
    <w:rsid w:val="00E76B20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ad">
    <w:name w:val="Основной текст (центр/одинарный)"/>
    <w:basedOn w:val="ae"/>
    <w:link w:val="af"/>
    <w:rsid w:val="00E76B20"/>
    <w:pPr>
      <w:spacing w:before="120" w:line="240" w:lineRule="auto"/>
      <w:ind w:firstLine="709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f">
    <w:name w:val="Основной текст (центр/одинарный) Знак"/>
    <w:link w:val="ad"/>
    <w:rsid w:val="00E76B20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Титльный лист - заголовок документа"/>
    <w:basedOn w:val="a"/>
    <w:rsid w:val="00E76B20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0">
    <w:name w:val="Титульный лист - название документа"/>
    <w:basedOn w:val="-"/>
    <w:link w:val="-1"/>
    <w:rsid w:val="00E76B20"/>
    <w:rPr>
      <w:b w:val="0"/>
    </w:rPr>
  </w:style>
  <w:style w:type="character" w:customStyle="1" w:styleId="-1">
    <w:name w:val="Титульный лист - название документа Знак"/>
    <w:link w:val="-0"/>
    <w:rsid w:val="00E76B20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paragraph" w:styleId="ae">
    <w:name w:val="Body Text"/>
    <w:basedOn w:val="a"/>
    <w:link w:val="af0"/>
    <w:uiPriority w:val="99"/>
    <w:unhideWhenUsed/>
    <w:rsid w:val="00E76B20"/>
    <w:pPr>
      <w:spacing w:after="120"/>
    </w:pPr>
  </w:style>
  <w:style w:type="character" w:customStyle="1" w:styleId="af0">
    <w:name w:val="Основной текст Знак"/>
    <w:basedOn w:val="a0"/>
    <w:link w:val="ae"/>
    <w:uiPriority w:val="99"/>
    <w:rsid w:val="00E76B20"/>
  </w:style>
  <w:style w:type="paragraph" w:customStyle="1" w:styleId="af1">
    <w:name w:val="Заголовки без нумерации"/>
    <w:basedOn w:val="1"/>
    <w:next w:val="ae"/>
    <w:rsid w:val="00844AD1"/>
    <w:pPr>
      <w:keepNext w:val="0"/>
      <w:keepLines w:val="0"/>
      <w:suppressAutoHyphens/>
      <w:spacing w:before="360" w:after="12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4AD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unhideWhenUsed/>
    <w:qFormat/>
    <w:rsid w:val="00833D76"/>
    <w:pPr>
      <w:spacing w:line="276" w:lineRule="auto"/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407C37"/>
    <w:pPr>
      <w:tabs>
        <w:tab w:val="left" w:pos="440"/>
        <w:tab w:val="left" w:pos="1320"/>
        <w:tab w:val="right" w:leader="dot" w:pos="9061"/>
      </w:tabs>
      <w:spacing w:after="0" w:line="240" w:lineRule="auto"/>
      <w:ind w:firstLine="709"/>
      <w:jc w:val="both"/>
    </w:pPr>
    <w:rPr>
      <w:rFonts w:ascii="Times New Roman" w:hAnsi="Times New Roman" w:cs="Times New Roman"/>
      <w:b/>
      <w:bCs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833D76"/>
    <w:pPr>
      <w:spacing w:after="100" w:line="276" w:lineRule="auto"/>
      <w:ind w:left="22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654914"/>
    <w:pPr>
      <w:spacing w:after="0" w:line="276" w:lineRule="auto"/>
      <w:jc w:val="center"/>
      <w:outlineLvl w:val="2"/>
    </w:pPr>
    <w:rPr>
      <w:rFonts w:ascii="Times New Roman" w:eastAsiaTheme="minorEastAsia" w:hAnsi="Times New Roman" w:cs="Times New Roman"/>
      <w:noProof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3D7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3">
    <w:name w:val="table of figures"/>
    <w:basedOn w:val="a"/>
    <w:next w:val="a"/>
    <w:uiPriority w:val="99"/>
    <w:unhideWhenUsed/>
    <w:rsid w:val="001F5008"/>
    <w:pPr>
      <w:spacing w:after="0"/>
    </w:pPr>
  </w:style>
  <w:style w:type="paragraph" w:styleId="af4">
    <w:name w:val="caption"/>
    <w:basedOn w:val="a"/>
    <w:next w:val="a"/>
    <w:uiPriority w:val="35"/>
    <w:unhideWhenUsed/>
    <w:qFormat/>
    <w:rsid w:val="00BF1AEF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BF1AE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f5">
    <w:name w:val="Strong"/>
    <w:basedOn w:val="a0"/>
    <w:uiPriority w:val="22"/>
    <w:qFormat/>
    <w:rsid w:val="00A26F47"/>
    <w:rPr>
      <w:b/>
      <w:bCs/>
    </w:rPr>
  </w:style>
  <w:style w:type="character" w:styleId="af6">
    <w:name w:val="annotation reference"/>
    <w:basedOn w:val="a0"/>
    <w:uiPriority w:val="99"/>
    <w:semiHidden/>
    <w:unhideWhenUsed/>
    <w:rsid w:val="00A26F47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A26F47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A26F47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A26F4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A26F47"/>
    <w:rPr>
      <w:b/>
      <w:bCs/>
      <w:sz w:val="20"/>
      <w:szCs w:val="20"/>
    </w:rPr>
  </w:style>
  <w:style w:type="character" w:styleId="afb">
    <w:name w:val="Unresolved Mention"/>
    <w:basedOn w:val="a0"/>
    <w:uiPriority w:val="99"/>
    <w:semiHidden/>
    <w:unhideWhenUsed/>
    <w:rsid w:val="00634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0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574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396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51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246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6753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54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709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55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78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722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682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207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756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2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9786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576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32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2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1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023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311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776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24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97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35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63" Type="http://schemas.openxmlformats.org/officeDocument/2006/relationships/image" Target="media/image52.png"/><Relationship Id="rId84" Type="http://schemas.openxmlformats.org/officeDocument/2006/relationships/image" Target="media/image73.png"/><Relationship Id="rId138" Type="http://schemas.openxmlformats.org/officeDocument/2006/relationships/image" Target="media/image126.png"/><Relationship Id="rId107" Type="http://schemas.openxmlformats.org/officeDocument/2006/relationships/image" Target="media/image96.png"/><Relationship Id="rId11" Type="http://schemas.openxmlformats.org/officeDocument/2006/relationships/footer" Target="footer2.xml"/><Relationship Id="rId32" Type="http://schemas.openxmlformats.org/officeDocument/2006/relationships/image" Target="media/image21.png"/><Relationship Id="rId53" Type="http://schemas.openxmlformats.org/officeDocument/2006/relationships/image" Target="media/image42.png"/><Relationship Id="rId74" Type="http://schemas.openxmlformats.org/officeDocument/2006/relationships/image" Target="media/image63.png"/><Relationship Id="rId128" Type="http://schemas.openxmlformats.org/officeDocument/2006/relationships/image" Target="media/image116.png"/><Relationship Id="rId5" Type="http://schemas.openxmlformats.org/officeDocument/2006/relationships/webSettings" Target="webSettings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18" Type="http://schemas.openxmlformats.org/officeDocument/2006/relationships/image" Target="media/image107.jpeg"/><Relationship Id="rId134" Type="http://schemas.openxmlformats.org/officeDocument/2006/relationships/image" Target="media/image122.png"/><Relationship Id="rId139" Type="http://schemas.openxmlformats.org/officeDocument/2006/relationships/image" Target="media/image127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59" Type="http://schemas.openxmlformats.org/officeDocument/2006/relationships/image" Target="media/image48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24" Type="http://schemas.openxmlformats.org/officeDocument/2006/relationships/image" Target="media/image112.png"/><Relationship Id="rId129" Type="http://schemas.openxmlformats.org/officeDocument/2006/relationships/image" Target="media/image117.png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40" Type="http://schemas.openxmlformats.org/officeDocument/2006/relationships/image" Target="media/image128.png"/><Relationship Id="rId145" Type="http://schemas.openxmlformats.org/officeDocument/2006/relationships/image" Target="media/image1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130" Type="http://schemas.openxmlformats.org/officeDocument/2006/relationships/image" Target="media/image118.png"/><Relationship Id="rId135" Type="http://schemas.openxmlformats.org/officeDocument/2006/relationships/image" Target="media/image123.pn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3.png"/><Relationship Id="rId141" Type="http://schemas.openxmlformats.org/officeDocument/2006/relationships/image" Target="media/image129.png"/><Relationship Id="rId14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numbering" Target="numbering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19.png"/><Relationship Id="rId136" Type="http://schemas.openxmlformats.org/officeDocument/2006/relationships/image" Target="media/image124.pn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4.png"/><Relationship Id="rId147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hyperlink" Target="https://its.1c.ru/db/garant/content/70851956/hdoc/4010" TargetMode="External"/><Relationship Id="rId142" Type="http://schemas.openxmlformats.org/officeDocument/2006/relationships/image" Target="media/image130.png"/><Relationship Id="rId3" Type="http://schemas.openxmlformats.org/officeDocument/2006/relationships/styles" Target="styles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5.png"/><Relationship Id="rId137" Type="http://schemas.openxmlformats.org/officeDocument/2006/relationships/image" Target="media/image125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111" Type="http://schemas.openxmlformats.org/officeDocument/2006/relationships/image" Target="media/image100.png"/><Relationship Id="rId132" Type="http://schemas.openxmlformats.org/officeDocument/2006/relationships/image" Target="media/image120.png"/><Relationship Id="rId15" Type="http://schemas.openxmlformats.org/officeDocument/2006/relationships/image" Target="media/image4.png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27" Type="http://schemas.openxmlformats.org/officeDocument/2006/relationships/image" Target="media/image115.png"/><Relationship Id="rId10" Type="http://schemas.openxmlformats.org/officeDocument/2006/relationships/header" Target="header2.xml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0.png"/><Relationship Id="rId143" Type="http://schemas.openxmlformats.org/officeDocument/2006/relationships/image" Target="media/image13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6" Type="http://schemas.openxmlformats.org/officeDocument/2006/relationships/image" Target="media/image15.png"/><Relationship Id="rId47" Type="http://schemas.openxmlformats.org/officeDocument/2006/relationships/image" Target="media/image36.png"/><Relationship Id="rId68" Type="http://schemas.openxmlformats.org/officeDocument/2006/relationships/image" Target="media/image57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1.png"/><Relationship Id="rId16" Type="http://schemas.openxmlformats.org/officeDocument/2006/relationships/image" Target="media/image5.png"/><Relationship Id="rId37" Type="http://schemas.openxmlformats.org/officeDocument/2006/relationships/image" Target="media/image26.png"/><Relationship Id="rId58" Type="http://schemas.openxmlformats.org/officeDocument/2006/relationships/image" Target="media/image47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1.png"/><Relationship Id="rId144" Type="http://schemas.openxmlformats.org/officeDocument/2006/relationships/image" Target="media/image1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54EE9-2E27-492E-80EE-E14347720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12409</Words>
  <Characters>70733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Darii</cp:lastModifiedBy>
  <cp:revision>260</cp:revision>
  <dcterms:created xsi:type="dcterms:W3CDTF">2022-06-24T13:38:00Z</dcterms:created>
  <dcterms:modified xsi:type="dcterms:W3CDTF">2022-09-30T09:51:00Z</dcterms:modified>
</cp:coreProperties>
</file>