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1A4" w:rsidRPr="00AA7BE9" w:rsidRDefault="006321A4" w:rsidP="00AA7BE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A7BE9">
        <w:rPr>
          <w:rFonts w:ascii="Times New Roman" w:hAnsi="Times New Roman" w:cs="Times New Roman"/>
          <w:sz w:val="28"/>
        </w:rPr>
        <w:t xml:space="preserve">Порядок заполнения документа «Извещения» (ф. 0504805), сформированного автоматически </w:t>
      </w:r>
      <w:r w:rsidR="008047A3" w:rsidRPr="00AA7BE9">
        <w:rPr>
          <w:rFonts w:ascii="Times New Roman" w:hAnsi="Times New Roman" w:cs="Times New Roman"/>
          <w:sz w:val="28"/>
        </w:rPr>
        <w:t xml:space="preserve">из </w:t>
      </w:r>
      <w:r w:rsidRPr="00AA7BE9">
        <w:rPr>
          <w:rFonts w:ascii="Times New Roman" w:hAnsi="Times New Roman" w:cs="Times New Roman"/>
          <w:sz w:val="28"/>
        </w:rPr>
        <w:t>Акта</w:t>
      </w:r>
      <w:r w:rsidR="008047A3" w:rsidRPr="00AA7BE9">
        <w:rPr>
          <w:rFonts w:ascii="Times New Roman" w:hAnsi="Times New Roman" w:cs="Times New Roman"/>
          <w:sz w:val="28"/>
        </w:rPr>
        <w:t xml:space="preserve"> о приеме-передачи объектов нефинансовых активов ф.0504101</w:t>
      </w:r>
      <w:r w:rsidRPr="00AA7BE9">
        <w:rPr>
          <w:rFonts w:ascii="Times New Roman" w:hAnsi="Times New Roman" w:cs="Times New Roman"/>
          <w:sz w:val="28"/>
        </w:rPr>
        <w:t xml:space="preserve"> </w:t>
      </w:r>
    </w:p>
    <w:p w:rsidR="006321A4" w:rsidRPr="00AA7BE9" w:rsidRDefault="006321A4" w:rsidP="00AA7BE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321A4" w:rsidRPr="00AA7BE9" w:rsidRDefault="006321A4" w:rsidP="00AA7BE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A7BE9">
        <w:rPr>
          <w:rFonts w:ascii="Times New Roman" w:hAnsi="Times New Roman" w:cs="Times New Roman"/>
          <w:sz w:val="28"/>
        </w:rPr>
        <w:t xml:space="preserve">Учреждение-отправитель Извещения – </w:t>
      </w:r>
      <w:r w:rsidR="008047A3" w:rsidRPr="00AA7BE9">
        <w:rPr>
          <w:rFonts w:ascii="Times New Roman" w:hAnsi="Times New Roman" w:cs="Times New Roman"/>
          <w:sz w:val="28"/>
        </w:rPr>
        <w:t xml:space="preserve">ФОИВ, </w:t>
      </w:r>
      <w:r w:rsidR="0050082A" w:rsidRPr="00AA7BE9">
        <w:rPr>
          <w:rFonts w:ascii="Times New Roman" w:hAnsi="Times New Roman" w:cs="Times New Roman"/>
          <w:sz w:val="28"/>
        </w:rPr>
        <w:t>передающий товарно-материальные ценности</w:t>
      </w:r>
      <w:r w:rsidR="00B7219F" w:rsidRPr="00AA7BE9">
        <w:rPr>
          <w:rFonts w:ascii="Times New Roman" w:hAnsi="Times New Roman" w:cs="Times New Roman"/>
          <w:sz w:val="28"/>
        </w:rPr>
        <w:t xml:space="preserve"> (далее – ТМЦ)</w:t>
      </w:r>
      <w:r w:rsidR="0050082A" w:rsidRPr="00AA7BE9">
        <w:rPr>
          <w:rFonts w:ascii="Times New Roman" w:hAnsi="Times New Roman" w:cs="Times New Roman"/>
          <w:sz w:val="28"/>
        </w:rPr>
        <w:t xml:space="preserve"> в соответствии с государственным контрактом и соглашением, заключенным с уполномоченным органом субъекта Российской Федерации</w:t>
      </w:r>
      <w:r w:rsidRPr="00AA7BE9">
        <w:rPr>
          <w:rFonts w:ascii="Times New Roman" w:hAnsi="Times New Roman" w:cs="Times New Roman"/>
          <w:sz w:val="28"/>
        </w:rPr>
        <w:t>.</w:t>
      </w:r>
    </w:p>
    <w:p w:rsidR="006321A4" w:rsidRPr="00AA7BE9" w:rsidRDefault="006321A4" w:rsidP="00AA7BE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A7BE9">
        <w:rPr>
          <w:rFonts w:ascii="Times New Roman" w:hAnsi="Times New Roman" w:cs="Times New Roman"/>
          <w:sz w:val="28"/>
        </w:rPr>
        <w:t xml:space="preserve">Учреждение-получатель Извещения – </w:t>
      </w:r>
      <w:r w:rsidR="0050082A" w:rsidRPr="00AA7BE9">
        <w:rPr>
          <w:rFonts w:ascii="Times New Roman" w:hAnsi="Times New Roman" w:cs="Times New Roman"/>
          <w:sz w:val="28"/>
        </w:rPr>
        <w:t xml:space="preserve">уполномоченный орган субъекта Российской Федерации, являющийся грузополучателем </w:t>
      </w:r>
      <w:r w:rsidR="00B7219F" w:rsidRPr="00AA7BE9">
        <w:rPr>
          <w:rFonts w:ascii="Times New Roman" w:hAnsi="Times New Roman" w:cs="Times New Roman"/>
          <w:sz w:val="28"/>
        </w:rPr>
        <w:t>ТМЦ</w:t>
      </w:r>
      <w:r w:rsidR="0050082A" w:rsidRPr="00AA7BE9">
        <w:rPr>
          <w:rFonts w:ascii="Times New Roman" w:hAnsi="Times New Roman" w:cs="Times New Roman"/>
          <w:sz w:val="28"/>
        </w:rPr>
        <w:t>.</w:t>
      </w:r>
    </w:p>
    <w:p w:rsidR="006321A4" w:rsidRPr="00AA7BE9" w:rsidRDefault="006321A4" w:rsidP="00AA7BE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321A4" w:rsidRPr="00AA7BE9" w:rsidRDefault="006321A4" w:rsidP="00AA7BE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A7BE9">
        <w:rPr>
          <w:rFonts w:ascii="Times New Roman" w:hAnsi="Times New Roman" w:cs="Times New Roman"/>
          <w:sz w:val="28"/>
        </w:rPr>
        <w:t>Управление – Межрегиональное бухгалтерское управление ФК (https://mbufk.roskazna.gov.ru/)</w:t>
      </w:r>
    </w:p>
    <w:p w:rsidR="006321A4" w:rsidRPr="00AA7BE9" w:rsidRDefault="006321A4" w:rsidP="00AA7BE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6321A4" w:rsidRPr="00AA7BE9" w:rsidRDefault="006321A4" w:rsidP="00AA7BE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A7BE9">
        <w:rPr>
          <w:rFonts w:ascii="Times New Roman" w:hAnsi="Times New Roman" w:cs="Times New Roman"/>
          <w:sz w:val="28"/>
        </w:rPr>
        <w:t xml:space="preserve">Подготовка и </w:t>
      </w:r>
      <w:r w:rsidR="0050082A" w:rsidRPr="00AA7BE9">
        <w:rPr>
          <w:rFonts w:ascii="Times New Roman" w:hAnsi="Times New Roman" w:cs="Times New Roman"/>
          <w:sz w:val="28"/>
        </w:rPr>
        <w:t>представление Извещений по коду аналитического разреза</w:t>
      </w:r>
      <w:r w:rsidRPr="00AA7BE9">
        <w:rPr>
          <w:rFonts w:ascii="Times New Roman" w:hAnsi="Times New Roman" w:cs="Times New Roman"/>
          <w:sz w:val="28"/>
        </w:rPr>
        <w:t xml:space="preserve"> </w:t>
      </w:r>
      <w:r w:rsidR="0050082A" w:rsidRPr="00AA7BE9">
        <w:rPr>
          <w:rFonts w:ascii="Times New Roman" w:hAnsi="Times New Roman" w:cs="Times New Roman"/>
          <w:sz w:val="28"/>
        </w:rPr>
        <w:t>805</w:t>
      </w:r>
      <w:r w:rsidR="0050082A" w:rsidRPr="00AA7BE9">
        <w:rPr>
          <w:rFonts w:ascii="Times New Roman" w:hAnsi="Times New Roman" w:cs="Times New Roman"/>
          <w:sz w:val="28"/>
          <w:lang w:val="en-US"/>
        </w:rPr>
        <w:t>h</w:t>
      </w:r>
      <w:r w:rsidR="0050082A" w:rsidRPr="00AA7BE9">
        <w:rPr>
          <w:rFonts w:ascii="Times New Roman" w:hAnsi="Times New Roman" w:cs="Times New Roman"/>
          <w:sz w:val="28"/>
        </w:rPr>
        <w:t xml:space="preserve"> осуществляется только на основании актов </w:t>
      </w:r>
      <w:r w:rsidR="00B7219F" w:rsidRPr="00AA7BE9">
        <w:rPr>
          <w:rFonts w:ascii="Times New Roman" w:hAnsi="Times New Roman" w:cs="Times New Roman"/>
          <w:sz w:val="28"/>
        </w:rPr>
        <w:t>о поставке, а также по оказанной услуге по доставке получателю ТМЦ</w:t>
      </w:r>
      <w:r w:rsidR="005D30FF" w:rsidRPr="00AA7BE9">
        <w:rPr>
          <w:rFonts w:ascii="Times New Roman" w:hAnsi="Times New Roman" w:cs="Times New Roman"/>
          <w:sz w:val="28"/>
        </w:rPr>
        <w:t xml:space="preserve"> (далее – первичные учетные документы)</w:t>
      </w:r>
      <w:r w:rsidR="00B7219F" w:rsidRPr="00AA7BE9">
        <w:rPr>
          <w:rFonts w:ascii="Times New Roman" w:hAnsi="Times New Roman" w:cs="Times New Roman"/>
          <w:sz w:val="28"/>
        </w:rPr>
        <w:t>, предусмотренной соглашением и государственным контрактом.</w:t>
      </w:r>
      <w:r w:rsidRPr="00AA7BE9">
        <w:rPr>
          <w:rFonts w:ascii="Times New Roman" w:hAnsi="Times New Roman" w:cs="Times New Roman"/>
          <w:sz w:val="28"/>
        </w:rPr>
        <w:t xml:space="preserve"> </w:t>
      </w:r>
    </w:p>
    <w:p w:rsidR="006321A4" w:rsidRPr="00AA7BE9" w:rsidRDefault="006321A4" w:rsidP="00AA7BE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A7BE9">
        <w:rPr>
          <w:rFonts w:ascii="Times New Roman" w:hAnsi="Times New Roman" w:cs="Times New Roman"/>
          <w:sz w:val="28"/>
        </w:rPr>
        <w:t>1. На вкладке «Извещение» для редактирования доступны только КБК</w:t>
      </w:r>
      <w:r w:rsidR="005D30FF" w:rsidRPr="00AA7BE9">
        <w:rPr>
          <w:rFonts w:ascii="Times New Roman" w:hAnsi="Times New Roman" w:cs="Times New Roman"/>
          <w:sz w:val="28"/>
        </w:rPr>
        <w:t>, КФО, счет учета и КЭК в графах 5 и 6.</w:t>
      </w:r>
    </w:p>
    <w:p w:rsidR="006321A4" w:rsidRPr="00AA7BE9" w:rsidRDefault="006321A4" w:rsidP="00AA7BE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A7BE9">
        <w:rPr>
          <w:rFonts w:ascii="Times New Roman" w:hAnsi="Times New Roman" w:cs="Times New Roman"/>
          <w:sz w:val="28"/>
        </w:rPr>
        <w:t xml:space="preserve">Обращаем внимание, что сумма в графе 4 </w:t>
      </w:r>
      <w:r w:rsidR="005D30FF" w:rsidRPr="00AA7BE9">
        <w:rPr>
          <w:rFonts w:ascii="Times New Roman" w:hAnsi="Times New Roman" w:cs="Times New Roman"/>
          <w:sz w:val="28"/>
        </w:rPr>
        <w:t xml:space="preserve">и 7 </w:t>
      </w:r>
      <w:r w:rsidRPr="00AA7BE9">
        <w:rPr>
          <w:rFonts w:ascii="Times New Roman" w:hAnsi="Times New Roman" w:cs="Times New Roman"/>
          <w:sz w:val="28"/>
        </w:rPr>
        <w:t xml:space="preserve">является </w:t>
      </w:r>
      <w:r w:rsidR="005D30FF" w:rsidRPr="00AA7BE9">
        <w:rPr>
          <w:rFonts w:ascii="Times New Roman" w:hAnsi="Times New Roman" w:cs="Times New Roman"/>
          <w:sz w:val="28"/>
        </w:rPr>
        <w:t>неизменной и обязательной в целях отражения в учете у учреждения – получателя Извещения.</w:t>
      </w:r>
      <w:r w:rsidRPr="00AA7BE9">
        <w:rPr>
          <w:rFonts w:ascii="Times New Roman" w:hAnsi="Times New Roman" w:cs="Times New Roman"/>
          <w:sz w:val="28"/>
        </w:rPr>
        <w:t xml:space="preserve"> Д</w:t>
      </w:r>
      <w:r w:rsidR="005D30FF" w:rsidRPr="00AA7BE9">
        <w:rPr>
          <w:rFonts w:ascii="Times New Roman" w:hAnsi="Times New Roman" w:cs="Times New Roman"/>
          <w:sz w:val="28"/>
        </w:rPr>
        <w:t xml:space="preserve">анная сумма формируется на основании первичных учетных документов, подтверждающих факт поставки ТМЦ учреждениям – получателям Извещений. </w:t>
      </w:r>
      <w:r w:rsidRPr="00AA7BE9">
        <w:rPr>
          <w:rFonts w:ascii="Times New Roman" w:hAnsi="Times New Roman" w:cs="Times New Roman"/>
          <w:sz w:val="28"/>
        </w:rPr>
        <w:t>Информируем, что Извещение пре</w:t>
      </w:r>
      <w:r w:rsidR="005D30FF" w:rsidRPr="00AA7BE9">
        <w:rPr>
          <w:rFonts w:ascii="Times New Roman" w:hAnsi="Times New Roman" w:cs="Times New Roman"/>
          <w:sz w:val="28"/>
        </w:rPr>
        <w:t>дполагает отражение передачи вложений в объекты нефинансовых активов.</w:t>
      </w:r>
    </w:p>
    <w:p w:rsidR="006321A4" w:rsidRPr="00AA7BE9" w:rsidRDefault="006321A4" w:rsidP="00AA7BE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A7BE9">
        <w:rPr>
          <w:rFonts w:ascii="Times New Roman" w:hAnsi="Times New Roman" w:cs="Times New Roman"/>
          <w:sz w:val="28"/>
        </w:rPr>
        <w:t>Информируем, что Извещение – это первичный документ согласно Приказу Министерства финансов Российской Федерации от 30.03.2015 № 52н, н</w:t>
      </w:r>
      <w:r w:rsidR="005D30FF" w:rsidRPr="00AA7BE9">
        <w:rPr>
          <w:rFonts w:ascii="Times New Roman" w:hAnsi="Times New Roman" w:cs="Times New Roman"/>
          <w:sz w:val="28"/>
        </w:rPr>
        <w:t xml:space="preserve">а основании которого отражаются суммы, являющиеся сформированными вложениями в объекты нефинансовых активов. </w:t>
      </w:r>
      <w:r w:rsidRPr="00AA7BE9">
        <w:rPr>
          <w:rFonts w:ascii="Times New Roman" w:hAnsi="Times New Roman" w:cs="Times New Roman"/>
          <w:sz w:val="28"/>
        </w:rPr>
        <w:t>По итогу года производится сверка показателей посредством формы 0503125 «Справка по консолидируемым расчетам»</w:t>
      </w:r>
      <w:r w:rsidR="005D30FF" w:rsidRPr="00AA7BE9">
        <w:rPr>
          <w:rFonts w:ascii="Times New Roman" w:hAnsi="Times New Roman" w:cs="Times New Roman"/>
          <w:sz w:val="28"/>
        </w:rPr>
        <w:t xml:space="preserve"> между Учреждением-отправителем Извещения и учреждением-получателем Извещения.</w:t>
      </w:r>
      <w:r w:rsidRPr="00AA7BE9">
        <w:rPr>
          <w:rFonts w:ascii="Times New Roman" w:hAnsi="Times New Roman" w:cs="Times New Roman"/>
          <w:sz w:val="28"/>
        </w:rPr>
        <w:t xml:space="preserve"> Важно, при текущем положении с сокращением сроков сдачи отчетности, чтобы показатели в Извещении отражали достоверную информацию о фактических </w:t>
      </w:r>
      <w:r w:rsidR="005D30FF" w:rsidRPr="00AA7BE9">
        <w:rPr>
          <w:rFonts w:ascii="Times New Roman" w:hAnsi="Times New Roman" w:cs="Times New Roman"/>
          <w:sz w:val="28"/>
        </w:rPr>
        <w:t xml:space="preserve">вложениях в объекты нефинансовых активов и были идентичны, как у </w:t>
      </w:r>
      <w:proofErr w:type="gramStart"/>
      <w:r w:rsidR="005D30FF" w:rsidRPr="00AA7BE9">
        <w:rPr>
          <w:rFonts w:ascii="Times New Roman" w:hAnsi="Times New Roman" w:cs="Times New Roman"/>
          <w:sz w:val="28"/>
        </w:rPr>
        <w:t>ФОИВ</w:t>
      </w:r>
      <w:proofErr w:type="gramEnd"/>
      <w:r w:rsidR="005D30FF" w:rsidRPr="00AA7BE9">
        <w:rPr>
          <w:rFonts w:ascii="Times New Roman" w:hAnsi="Times New Roman" w:cs="Times New Roman"/>
          <w:sz w:val="28"/>
        </w:rPr>
        <w:t xml:space="preserve"> так и уполномоченного органа субъекта Российской Федерации.</w:t>
      </w:r>
    </w:p>
    <w:p w:rsidR="002072EF" w:rsidRPr="00AA7BE9" w:rsidRDefault="005D30FF" w:rsidP="00AA7BE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A7BE9">
        <w:rPr>
          <w:rFonts w:ascii="Times New Roman" w:hAnsi="Times New Roman" w:cs="Times New Roman"/>
          <w:sz w:val="28"/>
        </w:rPr>
        <w:t>2</w:t>
      </w:r>
      <w:r w:rsidR="006321A4" w:rsidRPr="00AA7BE9">
        <w:rPr>
          <w:rFonts w:ascii="Times New Roman" w:hAnsi="Times New Roman" w:cs="Times New Roman"/>
          <w:sz w:val="28"/>
        </w:rPr>
        <w:t xml:space="preserve">. </w:t>
      </w:r>
      <w:r w:rsidR="002072EF" w:rsidRPr="00AA7BE9">
        <w:rPr>
          <w:rFonts w:ascii="Times New Roman" w:hAnsi="Times New Roman" w:cs="Times New Roman"/>
          <w:sz w:val="28"/>
        </w:rPr>
        <w:t xml:space="preserve">При поступлении извещения в адрес Учреждения-получателя Извещения необходимо уполномоченному лицу субъекта Российской </w:t>
      </w:r>
      <w:r w:rsidR="002072EF" w:rsidRPr="00AA7BE9">
        <w:rPr>
          <w:rFonts w:ascii="Times New Roman" w:hAnsi="Times New Roman" w:cs="Times New Roman"/>
          <w:sz w:val="28"/>
        </w:rPr>
        <w:lastRenderedPageBreak/>
        <w:t>Федерации взять в работу данное извещение и заполнить необходимые поля, указанные в п. (вкладка «Извещение» - графы 4 и 7).</w:t>
      </w:r>
      <w:r w:rsidR="00EC06FA" w:rsidRPr="00AA7BE9">
        <w:rPr>
          <w:rFonts w:ascii="Times New Roman" w:hAnsi="Times New Roman" w:cs="Times New Roman"/>
          <w:sz w:val="28"/>
        </w:rPr>
        <w:t xml:space="preserve"> Обращаем внимание, что первичный статус извещения для получателя ТМЦ – «представлен».</w:t>
      </w:r>
    </w:p>
    <w:p w:rsidR="006321A4" w:rsidRPr="00AA7BE9" w:rsidRDefault="002072EF" w:rsidP="00AA7BE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A7BE9">
        <w:rPr>
          <w:rFonts w:ascii="Times New Roman" w:hAnsi="Times New Roman" w:cs="Times New Roman"/>
          <w:sz w:val="28"/>
        </w:rPr>
        <w:t xml:space="preserve">3. </w:t>
      </w:r>
      <w:r w:rsidR="006321A4" w:rsidRPr="00AA7BE9">
        <w:rPr>
          <w:rFonts w:ascii="Times New Roman" w:hAnsi="Times New Roman" w:cs="Times New Roman"/>
          <w:sz w:val="28"/>
        </w:rPr>
        <w:t>После внесения всех необходимых данных нажать кнопку «Сохранить документ» или кнопку «Сохранить документ и закрыть окно».</w:t>
      </w:r>
    </w:p>
    <w:p w:rsidR="006321A4" w:rsidRPr="00AA7BE9" w:rsidRDefault="002072EF" w:rsidP="00AA7BE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A7BE9">
        <w:rPr>
          <w:rFonts w:ascii="Times New Roman" w:hAnsi="Times New Roman" w:cs="Times New Roman"/>
          <w:sz w:val="28"/>
        </w:rPr>
        <w:t>4</w:t>
      </w:r>
      <w:r w:rsidR="006321A4" w:rsidRPr="00AA7BE9">
        <w:rPr>
          <w:rFonts w:ascii="Times New Roman" w:hAnsi="Times New Roman" w:cs="Times New Roman"/>
          <w:sz w:val="28"/>
        </w:rPr>
        <w:t xml:space="preserve">. После сохранения всех необходимых изменений в </w:t>
      </w:r>
      <w:r w:rsidRPr="00AA7BE9">
        <w:rPr>
          <w:rFonts w:ascii="Times New Roman" w:hAnsi="Times New Roman" w:cs="Times New Roman"/>
          <w:sz w:val="28"/>
        </w:rPr>
        <w:t>Извещении</w:t>
      </w:r>
      <w:r w:rsidR="006321A4" w:rsidRPr="00AA7BE9">
        <w:rPr>
          <w:rFonts w:ascii="Times New Roman" w:hAnsi="Times New Roman" w:cs="Times New Roman"/>
          <w:sz w:val="28"/>
        </w:rPr>
        <w:t xml:space="preserve"> в списковой форме выбрать нужный документ и провести контроли (Все контроли или поочередно Форматно-логический контроль, </w:t>
      </w:r>
      <w:proofErr w:type="spellStart"/>
      <w:r w:rsidR="006321A4" w:rsidRPr="00AA7BE9">
        <w:rPr>
          <w:rFonts w:ascii="Times New Roman" w:hAnsi="Times New Roman" w:cs="Times New Roman"/>
          <w:sz w:val="28"/>
        </w:rPr>
        <w:t>Внутридокументный</w:t>
      </w:r>
      <w:proofErr w:type="spellEnd"/>
      <w:r w:rsidR="006321A4" w:rsidRPr="00AA7BE9">
        <w:rPr>
          <w:rFonts w:ascii="Times New Roman" w:hAnsi="Times New Roman" w:cs="Times New Roman"/>
          <w:sz w:val="28"/>
        </w:rPr>
        <w:t xml:space="preserve"> контроль и </w:t>
      </w:r>
      <w:proofErr w:type="spellStart"/>
      <w:r w:rsidR="006321A4" w:rsidRPr="00AA7BE9">
        <w:rPr>
          <w:rFonts w:ascii="Times New Roman" w:hAnsi="Times New Roman" w:cs="Times New Roman"/>
          <w:sz w:val="28"/>
        </w:rPr>
        <w:t>Междокументный</w:t>
      </w:r>
      <w:proofErr w:type="spellEnd"/>
      <w:r w:rsidR="006321A4" w:rsidRPr="00AA7BE9">
        <w:rPr>
          <w:rFonts w:ascii="Times New Roman" w:hAnsi="Times New Roman" w:cs="Times New Roman"/>
          <w:sz w:val="28"/>
        </w:rPr>
        <w:t xml:space="preserve"> контроль).</w:t>
      </w:r>
    </w:p>
    <w:p w:rsidR="006321A4" w:rsidRPr="00AA7BE9" w:rsidRDefault="005D30FF" w:rsidP="00AA7BE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A7BE9">
        <w:rPr>
          <w:rFonts w:ascii="Times New Roman" w:hAnsi="Times New Roman" w:cs="Times New Roman"/>
          <w:sz w:val="28"/>
        </w:rPr>
        <w:t>4</w:t>
      </w:r>
      <w:r w:rsidR="006321A4" w:rsidRPr="00AA7BE9">
        <w:rPr>
          <w:rFonts w:ascii="Times New Roman" w:hAnsi="Times New Roman" w:cs="Times New Roman"/>
          <w:sz w:val="28"/>
        </w:rPr>
        <w:t>. После прохождения контролей, документ переходит в статус «</w:t>
      </w:r>
      <w:r w:rsidR="00DC43C1" w:rsidRPr="00AA7BE9">
        <w:rPr>
          <w:rFonts w:ascii="Times New Roman" w:hAnsi="Times New Roman" w:cs="Times New Roman"/>
          <w:sz w:val="28"/>
        </w:rPr>
        <w:t>В работе».</w:t>
      </w:r>
      <w:r w:rsidR="006321A4" w:rsidRPr="00AA7BE9">
        <w:rPr>
          <w:rFonts w:ascii="Times New Roman" w:hAnsi="Times New Roman" w:cs="Times New Roman"/>
          <w:sz w:val="28"/>
        </w:rPr>
        <w:t xml:space="preserve"> </w:t>
      </w:r>
    </w:p>
    <w:p w:rsidR="006321A4" w:rsidRPr="00AA7BE9" w:rsidRDefault="00DC43C1" w:rsidP="00AA7BE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A7BE9">
        <w:rPr>
          <w:rFonts w:ascii="Times New Roman" w:hAnsi="Times New Roman" w:cs="Times New Roman"/>
          <w:sz w:val="28"/>
        </w:rPr>
        <w:t xml:space="preserve">5. </w:t>
      </w:r>
      <w:r w:rsidR="006321A4" w:rsidRPr="00AA7BE9">
        <w:rPr>
          <w:rFonts w:ascii="Times New Roman" w:hAnsi="Times New Roman" w:cs="Times New Roman"/>
          <w:sz w:val="28"/>
        </w:rPr>
        <w:t>Отправить документ на согласование, путем нажатия кнопки «На согласование».</w:t>
      </w:r>
    </w:p>
    <w:p w:rsidR="006321A4" w:rsidRPr="00AA7BE9" w:rsidRDefault="006321A4" w:rsidP="00AA7BE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A7BE9">
        <w:rPr>
          <w:rFonts w:ascii="Times New Roman" w:hAnsi="Times New Roman" w:cs="Times New Roman"/>
          <w:sz w:val="28"/>
        </w:rPr>
        <w:t xml:space="preserve">После нажатия кнопки «На согласование» появится окно «Отредактировать лист согласования». На листе согласования внести согласующих лиц (не обязательно, в случае, если согласующий лиц нет, необходимо поставить галочку в окне «Пропустить этап согласования») и утверждающих лиц. Лист согласования будет </w:t>
      </w:r>
      <w:proofErr w:type="spellStart"/>
      <w:r w:rsidRPr="00AA7BE9">
        <w:rPr>
          <w:rFonts w:ascii="Times New Roman" w:hAnsi="Times New Roman" w:cs="Times New Roman"/>
          <w:sz w:val="28"/>
        </w:rPr>
        <w:t>предзаполнен</w:t>
      </w:r>
      <w:proofErr w:type="spellEnd"/>
      <w:r w:rsidRPr="00AA7BE9">
        <w:rPr>
          <w:rFonts w:ascii="Times New Roman" w:hAnsi="Times New Roman" w:cs="Times New Roman"/>
          <w:sz w:val="28"/>
        </w:rPr>
        <w:t>, если заполнена настройка «Настройка листа согласования»</w:t>
      </w:r>
    </w:p>
    <w:p w:rsidR="006321A4" w:rsidRPr="00AA7BE9" w:rsidRDefault="006321A4" w:rsidP="00AA7BE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A7BE9">
        <w:rPr>
          <w:rFonts w:ascii="Times New Roman" w:hAnsi="Times New Roman" w:cs="Times New Roman"/>
          <w:sz w:val="28"/>
        </w:rPr>
        <w:t>Для того, чтобы выбрать утверждающее лицо (главного бухгалтера и руководителя) необходимо нажать иконку справочник (слева от наименования должности утверждающего):</w:t>
      </w:r>
    </w:p>
    <w:p w:rsidR="006321A4" w:rsidRPr="00AA7BE9" w:rsidRDefault="006321A4" w:rsidP="00AA7BE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A7BE9">
        <w:rPr>
          <w:rFonts w:ascii="Times New Roman" w:hAnsi="Times New Roman" w:cs="Times New Roman"/>
          <w:sz w:val="28"/>
        </w:rPr>
        <w:t>После редактирования листа согласования, пользователи, указанные в листе согласования как согласующие, в указанном порядке согласовывают Извещение путем нажатия кнопки «Согласовать». Документ переходит на статус «Согласование</w:t>
      </w:r>
      <w:r w:rsidR="00DC43C1" w:rsidRPr="00AA7BE9">
        <w:rPr>
          <w:rFonts w:ascii="Times New Roman" w:hAnsi="Times New Roman" w:cs="Times New Roman"/>
          <w:sz w:val="28"/>
        </w:rPr>
        <w:t xml:space="preserve"> получателем</w:t>
      </w:r>
      <w:r w:rsidRPr="00AA7BE9">
        <w:rPr>
          <w:rFonts w:ascii="Times New Roman" w:hAnsi="Times New Roman" w:cs="Times New Roman"/>
          <w:sz w:val="28"/>
        </w:rPr>
        <w:t>».</w:t>
      </w:r>
    </w:p>
    <w:p w:rsidR="006321A4" w:rsidRPr="00AA7BE9" w:rsidRDefault="006321A4" w:rsidP="00AA7BE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A7BE9">
        <w:rPr>
          <w:rFonts w:ascii="Times New Roman" w:hAnsi="Times New Roman" w:cs="Times New Roman"/>
          <w:sz w:val="28"/>
        </w:rPr>
        <w:t>После того, как документ утвержден руководителем, Извещение переходит в статус «Согласовано</w:t>
      </w:r>
      <w:r w:rsidR="00DC43C1" w:rsidRPr="00AA7BE9">
        <w:rPr>
          <w:rFonts w:ascii="Times New Roman" w:hAnsi="Times New Roman" w:cs="Times New Roman"/>
          <w:sz w:val="28"/>
        </w:rPr>
        <w:t xml:space="preserve"> получателем</w:t>
      </w:r>
      <w:r w:rsidRPr="00AA7BE9">
        <w:rPr>
          <w:rFonts w:ascii="Times New Roman" w:hAnsi="Times New Roman" w:cs="Times New Roman"/>
          <w:sz w:val="28"/>
        </w:rPr>
        <w:t>»</w:t>
      </w:r>
      <w:r w:rsidR="00DC43C1" w:rsidRPr="00AA7BE9">
        <w:rPr>
          <w:rFonts w:ascii="Times New Roman" w:hAnsi="Times New Roman" w:cs="Times New Roman"/>
          <w:sz w:val="28"/>
        </w:rPr>
        <w:t>.</w:t>
      </w:r>
    </w:p>
    <w:p w:rsidR="006321A4" w:rsidRPr="00AA7BE9" w:rsidRDefault="00A63567" w:rsidP="00AA7BE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A7BE9">
        <w:rPr>
          <w:rFonts w:ascii="Times New Roman" w:hAnsi="Times New Roman" w:cs="Times New Roman"/>
          <w:sz w:val="28"/>
        </w:rPr>
        <w:t xml:space="preserve">Подписанное извещение визуализируется </w:t>
      </w:r>
      <w:r w:rsidR="006321A4" w:rsidRPr="00AA7BE9">
        <w:rPr>
          <w:rFonts w:ascii="Times New Roman" w:hAnsi="Times New Roman" w:cs="Times New Roman"/>
          <w:sz w:val="28"/>
        </w:rPr>
        <w:t xml:space="preserve">при выводе на печать («Печать» в </w:t>
      </w:r>
      <w:proofErr w:type="spellStart"/>
      <w:r w:rsidR="006321A4" w:rsidRPr="00AA7BE9">
        <w:rPr>
          <w:rFonts w:ascii="Times New Roman" w:hAnsi="Times New Roman" w:cs="Times New Roman"/>
          <w:sz w:val="28"/>
        </w:rPr>
        <w:t>группировочной</w:t>
      </w:r>
      <w:proofErr w:type="spellEnd"/>
      <w:r w:rsidR="006321A4" w:rsidRPr="00AA7BE9">
        <w:rPr>
          <w:rFonts w:ascii="Times New Roman" w:hAnsi="Times New Roman" w:cs="Times New Roman"/>
          <w:sz w:val="28"/>
        </w:rPr>
        <w:t xml:space="preserve"> кнопке (стрелка вниз) «Печать PDF документа со штампом») либо в разделе «Подписи». </w:t>
      </w:r>
    </w:p>
    <w:p w:rsidR="006321A4" w:rsidRPr="00AA7BE9" w:rsidRDefault="006321A4" w:rsidP="00AA7BE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A7BE9">
        <w:rPr>
          <w:rFonts w:ascii="Times New Roman" w:hAnsi="Times New Roman" w:cs="Times New Roman"/>
          <w:sz w:val="28"/>
        </w:rPr>
        <w:t>При статусе «Согласовано получателем» Извещение принимается к учету, то есть у Учреждения-получат</w:t>
      </w:r>
      <w:r w:rsidR="00A63567" w:rsidRPr="00AA7BE9">
        <w:rPr>
          <w:rFonts w:ascii="Times New Roman" w:hAnsi="Times New Roman" w:cs="Times New Roman"/>
          <w:sz w:val="28"/>
        </w:rPr>
        <w:t>еля Извещения отражаются вложения в объекты нефинансовых активов.</w:t>
      </w:r>
    </w:p>
    <w:p w:rsidR="00C458F4" w:rsidRDefault="00C458F4" w:rsidP="006321A4"/>
    <w:sectPr w:rsidR="00C45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DA8"/>
    <w:rsid w:val="00081614"/>
    <w:rsid w:val="002072EF"/>
    <w:rsid w:val="0050082A"/>
    <w:rsid w:val="005D30FF"/>
    <w:rsid w:val="006321A4"/>
    <w:rsid w:val="008047A3"/>
    <w:rsid w:val="009B1DA8"/>
    <w:rsid w:val="00A63567"/>
    <w:rsid w:val="00AA7BE9"/>
    <w:rsid w:val="00B7219F"/>
    <w:rsid w:val="00C458F4"/>
    <w:rsid w:val="00DC43C1"/>
    <w:rsid w:val="00EC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F2D7BB-AA0A-46FB-9E85-D8D668EC8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Кухаренков Алексей Сергеевич</dc:creator>
  <cp:keywords/>
  <dc:description/>
  <cp:lastModifiedBy>Кухаренков Алексей Сергеевич</cp:lastModifiedBy>
  <cp:revision>7</cp:revision>
  <dcterms:created xsi:type="dcterms:W3CDTF">2023-01-18T10:47:00Z</dcterms:created>
  <dcterms:modified xsi:type="dcterms:W3CDTF">2023-01-20T13:38:00Z</dcterms:modified>
</cp:coreProperties>
</file>